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6C7CAB" w14:textId="77777777" w:rsidR="003C750B" w:rsidRDefault="003C750B">
      <w:pPr>
        <w:suppressAutoHyphens w:val="0"/>
        <w:spacing w:before="0" w:after="160" w:line="259" w:lineRule="auto"/>
      </w:pPr>
    </w:p>
    <w:p w14:paraId="1410E31E" w14:textId="77777777" w:rsidR="00484627" w:rsidRDefault="00484627">
      <w:pPr>
        <w:suppressAutoHyphens w:val="0"/>
        <w:spacing w:before="0" w:after="160" w:line="259" w:lineRule="auto"/>
      </w:pPr>
    </w:p>
    <w:p w14:paraId="3DF79FBC" w14:textId="77777777" w:rsidR="003C750B" w:rsidRDefault="003C750B">
      <w:pPr>
        <w:suppressAutoHyphens w:val="0"/>
        <w:spacing w:before="0" w:after="160" w:line="259" w:lineRule="auto"/>
      </w:pPr>
    </w:p>
    <w:p w14:paraId="5FB7D38D" w14:textId="77777777" w:rsidR="003C750B" w:rsidRDefault="003C750B">
      <w:pPr>
        <w:suppressAutoHyphens w:val="0"/>
        <w:spacing w:before="0" w:after="160" w:line="259" w:lineRule="auto"/>
      </w:pPr>
    </w:p>
    <w:p w14:paraId="2A3BA369" w14:textId="77777777" w:rsidR="003C750B" w:rsidRDefault="003C750B">
      <w:pPr>
        <w:suppressAutoHyphens w:val="0"/>
        <w:spacing w:before="0" w:after="160" w:line="259" w:lineRule="auto"/>
      </w:pPr>
    </w:p>
    <w:p w14:paraId="4CF8CF28" w14:textId="77777777" w:rsidR="003C750B" w:rsidRDefault="003C750B">
      <w:pPr>
        <w:suppressAutoHyphens w:val="0"/>
        <w:spacing w:before="0" w:after="160" w:line="259" w:lineRule="auto"/>
      </w:pPr>
    </w:p>
    <w:p w14:paraId="00300D79" w14:textId="77777777" w:rsidR="003C750B" w:rsidRDefault="003C750B">
      <w:pPr>
        <w:suppressAutoHyphens w:val="0"/>
        <w:spacing w:before="0" w:after="160" w:line="259" w:lineRule="auto"/>
      </w:pPr>
    </w:p>
    <w:p w14:paraId="4E818990" w14:textId="77777777" w:rsidR="003C750B" w:rsidRDefault="003C750B">
      <w:pPr>
        <w:suppressAutoHyphens w:val="0"/>
        <w:spacing w:before="0" w:after="160" w:line="259" w:lineRule="auto"/>
      </w:pPr>
    </w:p>
    <w:p w14:paraId="5A873267" w14:textId="77777777" w:rsidR="003C750B" w:rsidRDefault="003C750B">
      <w:pPr>
        <w:suppressAutoHyphens w:val="0"/>
        <w:spacing w:before="0" w:after="160" w:line="259" w:lineRule="auto"/>
      </w:pPr>
    </w:p>
    <w:p w14:paraId="0FA58086" w14:textId="77777777" w:rsidR="003C750B" w:rsidRDefault="003C750B">
      <w:pPr>
        <w:suppressAutoHyphens w:val="0"/>
        <w:spacing w:before="0" w:after="160" w:line="259" w:lineRule="auto"/>
      </w:pPr>
    </w:p>
    <w:p w14:paraId="5B4045C2" w14:textId="77777777" w:rsidR="003C750B" w:rsidRDefault="003C750B">
      <w:pPr>
        <w:suppressAutoHyphens w:val="0"/>
        <w:spacing w:before="0" w:after="160" w:line="259" w:lineRule="auto"/>
      </w:pPr>
    </w:p>
    <w:p w14:paraId="4BC0FC57" w14:textId="77777777" w:rsidR="003C750B" w:rsidRDefault="003C750B">
      <w:pPr>
        <w:suppressAutoHyphens w:val="0"/>
        <w:spacing w:before="0" w:after="160" w:line="259" w:lineRule="auto"/>
      </w:pPr>
    </w:p>
    <w:p w14:paraId="459D7FC7" w14:textId="77777777" w:rsidR="003C750B" w:rsidRDefault="003C750B">
      <w:pPr>
        <w:suppressAutoHyphens w:val="0"/>
        <w:spacing w:before="0" w:after="160" w:line="259" w:lineRule="auto"/>
      </w:pPr>
    </w:p>
    <w:p w14:paraId="463BDDE5" w14:textId="3A774998" w:rsidR="003C750B" w:rsidRDefault="6FE33AEB" w:rsidP="003C750B">
      <w:pPr>
        <w:pStyle w:val="Heading1"/>
      </w:pPr>
      <w:r>
        <w:t xml:space="preserve">Road Rules Refresher road safety campaign </w:t>
      </w:r>
      <w:r w:rsidR="003C750B">
        <w:t>2026</w:t>
      </w:r>
    </w:p>
    <w:p w14:paraId="01BC638D" w14:textId="53AFD1AC" w:rsidR="003C750B" w:rsidRDefault="00A768BD" w:rsidP="003C750B">
      <w:pPr>
        <w:pStyle w:val="Subtitle"/>
      </w:pPr>
      <w:r>
        <w:t>Questions and Answers</w:t>
      </w:r>
      <w:r w:rsidR="00C24EB5">
        <w:t xml:space="preserve"> for social media</w:t>
      </w:r>
      <w:r w:rsidR="003C750B">
        <w:br w:type="page"/>
      </w:r>
    </w:p>
    <w:p w14:paraId="0F9896ED" w14:textId="2FA1FF48" w:rsidR="00E6016B" w:rsidRDefault="009F448B" w:rsidP="006B4A03">
      <w:r>
        <w:rPr>
          <w:noProof/>
        </w:rPr>
        <w:lastRenderedPageBreak/>
        <w:drawing>
          <wp:inline distT="0" distB="0" distL="0" distR="0" wp14:anchorId="441D0C36" wp14:editId="5AC14DDD">
            <wp:extent cx="5966184" cy="2361616"/>
            <wp:effectExtent l="0" t="127000" r="15875" b="165735"/>
            <wp:docPr id="1216901413" name="Picture 4" descr="A blue sign with white text that reads Road Rules Refresh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901413" name="Picture 4" descr="A blue sign with white text that reads Road Rules Refresher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255080">
                      <a:off x="0" y="0"/>
                      <a:ext cx="6533134" cy="2586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begin"/>
      </w:r>
      <w:r>
        <w:instrText xml:space="preserve"> INCLUDEPICTURE "blob:https://lion.app.box.com/f47b8bb8-4478-43fe-8f86-96f77ff5c6e7" \* MERGEFORMATINET </w:instrText>
      </w:r>
      <w:r>
        <w:fldChar w:fldCharType="separate"/>
      </w:r>
      <w:r>
        <w:fldChar w:fldCharType="end"/>
      </w:r>
    </w:p>
    <w:p w14:paraId="0D6A2507" w14:textId="77777777" w:rsidR="009F448B" w:rsidRDefault="009F448B" w:rsidP="00AF6A43">
      <w:pPr>
        <w:pStyle w:val="Heading2"/>
        <w:rPr>
          <w:color w:val="004180" w:themeColor="accent2"/>
        </w:rPr>
      </w:pPr>
    </w:p>
    <w:p w14:paraId="0D92A780" w14:textId="3C1B34C4" w:rsidR="003C750B" w:rsidRPr="009A2E8E" w:rsidRDefault="000C27C8" w:rsidP="00AF6A43">
      <w:pPr>
        <w:pStyle w:val="Heading2"/>
        <w:rPr>
          <w:color w:val="004180" w:themeColor="accent2"/>
        </w:rPr>
      </w:pPr>
      <w:r w:rsidRPr="009A2E8E">
        <w:rPr>
          <w:color w:val="004180" w:themeColor="accent2"/>
        </w:rPr>
        <w:t>Road Rules Refresher</w:t>
      </w:r>
    </w:p>
    <w:p w14:paraId="4341643E" w14:textId="23EE339D" w:rsidR="00285577" w:rsidRPr="00285577" w:rsidRDefault="00285577" w:rsidP="00285577">
      <w:pPr>
        <w:suppressAutoHyphens w:val="0"/>
        <w:spacing w:before="0" w:after="160" w:line="259" w:lineRule="auto"/>
      </w:pPr>
      <w:r>
        <w:t xml:space="preserve">Road Rules Refresher </w:t>
      </w:r>
      <w:r w:rsidRPr="00285577">
        <w:t>is a new campaign to refresh drivers’ knowledge of, and encourage compliance with, the Queensland road rules to improve road safety and reduce road trauma.</w:t>
      </w:r>
    </w:p>
    <w:p w14:paraId="6C673C6E" w14:textId="3A3BA112" w:rsidR="00285577" w:rsidRDefault="00285577" w:rsidP="00285577">
      <w:pPr>
        <w:suppressAutoHyphens w:val="0"/>
        <w:spacing w:before="0" w:after="160" w:line="259" w:lineRule="auto"/>
      </w:pPr>
      <w:r w:rsidRPr="00285577">
        <w:t>Ten new road rule videos</w:t>
      </w:r>
      <w:r w:rsidR="4AF9F5E5">
        <w:t>, social media content,</w:t>
      </w:r>
      <w:r w:rsidRPr="00285577">
        <w:t> and a </w:t>
      </w:r>
      <w:hyperlink r:id="rId12">
        <w:r w:rsidRPr="13290245">
          <w:rPr>
            <w:rStyle w:val="Hyperlink"/>
          </w:rPr>
          <w:t>webpage</w:t>
        </w:r>
      </w:hyperlink>
      <w:r w:rsidRPr="00285577">
        <w:t> have been developed focussing on the most misunderstood road rules</w:t>
      </w:r>
      <w:r w:rsidR="0EDE144F">
        <w:t>.</w:t>
      </w:r>
      <w:r>
        <w:t xml:space="preserve"> </w:t>
      </w:r>
    </w:p>
    <w:p w14:paraId="798DC4C4" w14:textId="77777777" w:rsidR="009F448B" w:rsidRDefault="009F448B" w:rsidP="13290245">
      <w:pPr>
        <w:pStyle w:val="Heading2"/>
        <w:spacing w:before="0" w:after="120"/>
        <w:rPr>
          <w:color w:val="004180" w:themeColor="accent2"/>
        </w:rPr>
      </w:pPr>
    </w:p>
    <w:p w14:paraId="65CD120C" w14:textId="342B3B46" w:rsidR="5FEFAB6F" w:rsidRPr="009A2E8E" w:rsidRDefault="3604A73F" w:rsidP="13290245">
      <w:pPr>
        <w:pStyle w:val="Heading2"/>
        <w:spacing w:before="0" w:after="120"/>
        <w:rPr>
          <w:color w:val="004180" w:themeColor="accent2"/>
        </w:rPr>
      </w:pPr>
      <w:r w:rsidRPr="009A2E8E">
        <w:rPr>
          <w:color w:val="004180" w:themeColor="accent2"/>
        </w:rPr>
        <w:t xml:space="preserve">Questions and Answers for social media promotion </w:t>
      </w:r>
    </w:p>
    <w:p w14:paraId="15A31A2A" w14:textId="126A11C6" w:rsidR="5FEFAB6F" w:rsidRDefault="00302C50" w:rsidP="13290245">
      <w:pPr>
        <w:spacing w:before="0" w:after="120"/>
      </w:pPr>
      <w:r>
        <w:t xml:space="preserve">Here are </w:t>
      </w:r>
      <w:r w:rsidR="5203EDC2">
        <w:t xml:space="preserve">suggested questions and answers for using the Road Rules Refresher static social media assets in your communications. </w:t>
      </w:r>
    </w:p>
    <w:p w14:paraId="2422E665" w14:textId="09A3C558" w:rsidR="5FEFAB6F" w:rsidRDefault="6DA81C1A" w:rsidP="49054E5D">
      <w:r>
        <w:t xml:space="preserve">Artwork can be downloaded from the </w:t>
      </w:r>
      <w:hyperlink r:id="rId13" w:history="1">
        <w:proofErr w:type="spellStart"/>
        <w:r w:rsidR="00D01305" w:rsidRPr="00D01305">
          <w:rPr>
            <w:rStyle w:val="Hyperlink"/>
          </w:rPr>
          <w:t>StreetSmartsQLD</w:t>
        </w:r>
        <w:proofErr w:type="spellEnd"/>
        <w:r w:rsidR="00D01305" w:rsidRPr="00D01305">
          <w:rPr>
            <w:rStyle w:val="Hyperlink"/>
          </w:rPr>
          <w:t xml:space="preserve"> Stakeholder Library</w:t>
        </w:r>
      </w:hyperlink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691"/>
        <w:gridCol w:w="2410"/>
        <w:gridCol w:w="2835"/>
        <w:gridCol w:w="1559"/>
        <w:gridCol w:w="3402"/>
        <w:gridCol w:w="2552"/>
      </w:tblGrid>
      <w:tr w:rsidR="00304DF9" w14:paraId="12ED9488" w14:textId="77777777" w:rsidTr="17E2156F">
        <w:trPr>
          <w:trHeight w:val="300"/>
        </w:trPr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 w:themeFill="accent6" w:themeFillShade="BF"/>
            <w:tcMar>
              <w:left w:w="108" w:type="dxa"/>
              <w:right w:w="108" w:type="dxa"/>
            </w:tcMar>
          </w:tcPr>
          <w:p w14:paraId="797DAEA1" w14:textId="479CFAA8" w:rsidR="00304DF9" w:rsidRDefault="004D7AB5" w:rsidP="49054E5D">
            <w:pPr>
              <w:spacing w:before="0" w:after="120"/>
            </w:pPr>
            <w:r>
              <w:rPr>
                <w:rFonts w:eastAsia="Arial" w:cs="Arial"/>
                <w:b/>
                <w:bCs/>
                <w:color w:val="000000"/>
                <w:szCs w:val="24"/>
              </w:rPr>
              <w:t>Road rule topic</w:t>
            </w: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 w:themeFill="accent6" w:themeFillShade="BF"/>
            <w:tcMar>
              <w:left w:w="108" w:type="dxa"/>
              <w:right w:w="108" w:type="dxa"/>
            </w:tcMar>
          </w:tcPr>
          <w:p w14:paraId="70BFEFB8" w14:textId="79078122" w:rsidR="00304DF9" w:rsidRDefault="004D7AB5" w:rsidP="49054E5D">
            <w:pPr>
              <w:spacing w:before="0" w:after="120"/>
            </w:pPr>
            <w:r>
              <w:rPr>
                <w:rFonts w:eastAsia="Arial" w:cs="Arial"/>
                <w:b/>
                <w:bCs/>
                <w:color w:val="000000"/>
                <w:szCs w:val="24"/>
              </w:rPr>
              <w:t xml:space="preserve">Social media </w:t>
            </w:r>
            <w:r w:rsidR="00732FA1">
              <w:rPr>
                <w:rFonts w:eastAsia="Arial" w:cs="Arial"/>
                <w:b/>
                <w:bCs/>
                <w:color w:val="000000"/>
                <w:szCs w:val="24"/>
              </w:rPr>
              <w:t>static v</w:t>
            </w:r>
            <w:r w:rsidR="00304DF9" w:rsidRPr="49054E5D">
              <w:rPr>
                <w:rFonts w:eastAsia="Arial" w:cs="Arial"/>
                <w:b/>
                <w:bCs/>
                <w:color w:val="000000"/>
                <w:szCs w:val="24"/>
              </w:rPr>
              <w:t>isual</w:t>
            </w:r>
            <w:r w:rsidR="00732FA1">
              <w:rPr>
                <w:rFonts w:eastAsia="Arial" w:cs="Arial"/>
                <w:b/>
                <w:bCs/>
                <w:color w:val="000000"/>
                <w:szCs w:val="24"/>
              </w:rPr>
              <w:t xml:space="preserve"> asset</w:t>
            </w:r>
          </w:p>
        </w:tc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 w:themeFill="accent6" w:themeFillShade="BF"/>
            <w:tcMar>
              <w:left w:w="108" w:type="dxa"/>
              <w:right w:w="108" w:type="dxa"/>
            </w:tcMar>
          </w:tcPr>
          <w:p w14:paraId="5D9D2422" w14:textId="7E827E14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b/>
                <w:bCs/>
                <w:color w:val="000000"/>
                <w:szCs w:val="24"/>
              </w:rPr>
              <w:t>Question</w:t>
            </w:r>
            <w:r w:rsidRPr="3F07A1F7">
              <w:rPr>
                <w:rFonts w:eastAsia="Arial" w:cs="Arial"/>
                <w:b/>
                <w:bCs/>
                <w:color w:val="000000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 w:themeFill="accent6" w:themeFillShade="BF"/>
            <w:tcMar>
              <w:left w:w="108" w:type="dxa"/>
              <w:right w:w="108" w:type="dxa"/>
            </w:tcMar>
          </w:tcPr>
          <w:p w14:paraId="7BA70FD6" w14:textId="1E4417F0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b/>
                <w:bCs/>
                <w:color w:val="000000"/>
                <w:szCs w:val="24"/>
              </w:rPr>
              <w:t>Correct answer</w:t>
            </w:r>
          </w:p>
        </w:tc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 w:themeFill="accent6" w:themeFillShade="BF"/>
            <w:tcMar>
              <w:left w:w="108" w:type="dxa"/>
              <w:right w:w="108" w:type="dxa"/>
            </w:tcMar>
          </w:tcPr>
          <w:p w14:paraId="14068AF2" w14:textId="17C1FC33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b/>
                <w:bCs/>
                <w:color w:val="000000"/>
                <w:szCs w:val="24"/>
              </w:rPr>
              <w:t>Suggested incorrect answers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 w:themeFill="accent6" w:themeFillShade="BF"/>
            <w:tcMar>
              <w:left w:w="108" w:type="dxa"/>
              <w:right w:w="108" w:type="dxa"/>
            </w:tcMar>
          </w:tcPr>
          <w:p w14:paraId="45E4AAB5" w14:textId="06D1B919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b/>
                <w:bCs/>
                <w:color w:val="000000"/>
                <w:szCs w:val="24"/>
              </w:rPr>
              <w:t>Link</w:t>
            </w:r>
          </w:p>
        </w:tc>
      </w:tr>
      <w:tr w:rsidR="00304DF9" w14:paraId="0586B02A" w14:textId="77777777" w:rsidTr="17E2156F">
        <w:trPr>
          <w:trHeight w:val="300"/>
        </w:trPr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D237C4E" w14:textId="77777777" w:rsidR="00304DF9" w:rsidRDefault="00304DF9" w:rsidP="49054E5D">
            <w:pPr>
              <w:spacing w:before="0" w:after="12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Merging</w:t>
            </w:r>
          </w:p>
          <w:p w14:paraId="60A83996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52A7D284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487753E2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54B51BF2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61F65CFC" w14:textId="0FE96D4B" w:rsidR="00732FA1" w:rsidRDefault="00732FA1" w:rsidP="49054E5D">
            <w:pPr>
              <w:spacing w:before="0" w:after="120"/>
            </w:pP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74B35AB" w14:textId="1F9D2096" w:rsidR="00304DF9" w:rsidRDefault="004C26DB" w:rsidP="49054E5D">
            <w:pPr>
              <w:spacing w:before="0" w:after="120"/>
            </w:pPr>
            <w:r w:rsidRPr="004C26DB">
              <w:rPr>
                <w:noProof/>
              </w:rPr>
              <w:drawing>
                <wp:inline distT="0" distB="0" distL="0" distR="0" wp14:anchorId="71E7DE5A" wp14:editId="7A339E11">
                  <wp:extent cx="1393190" cy="1403350"/>
                  <wp:effectExtent l="0" t="0" r="0" b="6350"/>
                  <wp:docPr id="1012361115" name="Picture 1" descr="A road with a car merg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2361115" name="Picture 1" descr="A road with a car mergi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40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9A02C5B" w14:textId="188B0F3C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>When merging from a marked lane that’s ending, do you need to give way to traffic in the lane you’re moving into?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BB50F78" w14:textId="30447F04" w:rsidR="00304DF9" w:rsidRDefault="00304DF9" w:rsidP="49054E5D">
            <w:pPr>
              <w:spacing w:before="0" w:after="120"/>
            </w:pPr>
            <w:r w:rsidRPr="17E2156F">
              <w:rPr>
                <w:rFonts w:eastAsia="Arial" w:cs="Arial"/>
              </w:rPr>
              <w:t>Yes</w:t>
            </w:r>
          </w:p>
        </w:tc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0AB7100" w14:textId="65DD305C" w:rsidR="00304DF9" w:rsidRDefault="00304DF9" w:rsidP="17E2156F">
            <w:pPr>
              <w:pStyle w:val="ListParagraph"/>
              <w:numPr>
                <w:ilvl w:val="0"/>
                <w:numId w:val="1"/>
              </w:numPr>
              <w:spacing w:before="0" w:after="0"/>
              <w:rPr>
                <w:rFonts w:eastAsia="Arial" w:cs="Arial"/>
              </w:rPr>
            </w:pPr>
            <w:r w:rsidRPr="17E2156F">
              <w:rPr>
                <w:rFonts w:eastAsia="Arial" w:cs="Arial"/>
              </w:rPr>
              <w:t>Never</w:t>
            </w:r>
          </w:p>
          <w:p w14:paraId="21B9BC8B" w14:textId="21D47140" w:rsidR="00304DF9" w:rsidRDefault="42BD0C98" w:rsidP="17E2156F">
            <w:pPr>
              <w:pStyle w:val="ListParagraph"/>
              <w:numPr>
                <w:ilvl w:val="0"/>
                <w:numId w:val="1"/>
              </w:numPr>
              <w:spacing w:before="0" w:after="0"/>
              <w:rPr>
                <w:rFonts w:eastAsia="Arial" w:cs="Arial"/>
              </w:rPr>
            </w:pPr>
            <w:r w:rsidRPr="17E2156F">
              <w:rPr>
                <w:rFonts w:eastAsia="Arial" w:cs="Arial"/>
              </w:rPr>
              <w:t>Sometimes</w:t>
            </w:r>
          </w:p>
          <w:p w14:paraId="0A2C3C0C" w14:textId="1A5F468B" w:rsidR="00304DF9" w:rsidRDefault="00304DF9" w:rsidP="17E2156F">
            <w:pPr>
              <w:pStyle w:val="ListParagraph"/>
              <w:numPr>
                <w:ilvl w:val="0"/>
                <w:numId w:val="1"/>
              </w:numPr>
              <w:spacing w:before="0" w:after="0"/>
              <w:rPr>
                <w:rFonts w:eastAsia="Arial" w:cs="Arial"/>
              </w:rPr>
            </w:pPr>
            <w:r w:rsidRPr="17E2156F">
              <w:rPr>
                <w:rFonts w:eastAsia="Arial" w:cs="Arial"/>
              </w:rPr>
              <w:t>Only on Sundays</w:t>
            </w:r>
          </w:p>
          <w:p w14:paraId="3CF8DD9A" w14:textId="01177EBA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 xml:space="preserve"> 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637B424" w14:textId="790EBC87" w:rsidR="00152C59" w:rsidRDefault="00D27B1B" w:rsidP="00D27B1B">
            <w:pPr>
              <w:spacing w:before="0" w:after="120"/>
            </w:pPr>
            <w:hyperlink r:id="rId15" w:anchor="merging" w:history="1">
              <w:r w:rsidRPr="0041106B">
                <w:rPr>
                  <w:rStyle w:val="Hyperlink"/>
                </w:rPr>
                <w:t>https://streetsmarts.initiatives.qld.gov.au/road-rules-refresher/#merging</w:t>
              </w:r>
            </w:hyperlink>
          </w:p>
          <w:p w14:paraId="0296D913" w14:textId="4E0D364A" w:rsidR="00D27B1B" w:rsidRDefault="00D27B1B" w:rsidP="00D27B1B">
            <w:pPr>
              <w:spacing w:before="0" w:after="120"/>
            </w:pPr>
          </w:p>
        </w:tc>
      </w:tr>
      <w:tr w:rsidR="00304DF9" w14:paraId="320D607F" w14:textId="77777777" w:rsidTr="17E2156F">
        <w:trPr>
          <w:trHeight w:val="300"/>
        </w:trPr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5BD93C4" w14:textId="77777777" w:rsidR="00304DF9" w:rsidRDefault="00304DF9" w:rsidP="49054E5D">
            <w:pPr>
              <w:spacing w:before="0" w:after="120"/>
              <w:rPr>
                <w:rFonts w:eastAsia="Arial" w:cs="Arial"/>
              </w:rPr>
            </w:pPr>
            <w:r w:rsidRPr="17E2156F">
              <w:rPr>
                <w:rFonts w:eastAsia="Arial" w:cs="Arial"/>
              </w:rPr>
              <w:t>Giving way (</w:t>
            </w:r>
            <w:r w:rsidR="2ABE7355" w:rsidRPr="17E2156F">
              <w:rPr>
                <w:rFonts w:eastAsia="Arial" w:cs="Arial"/>
              </w:rPr>
              <w:t>when turning</w:t>
            </w:r>
            <w:r w:rsidRPr="17E2156F">
              <w:rPr>
                <w:rFonts w:eastAsia="Arial" w:cs="Arial"/>
              </w:rPr>
              <w:t>)</w:t>
            </w:r>
          </w:p>
          <w:p w14:paraId="7ED0BEFB" w14:textId="77777777" w:rsidR="00732FA1" w:rsidRDefault="00732FA1" w:rsidP="49054E5D">
            <w:pPr>
              <w:spacing w:before="0" w:after="120"/>
              <w:rPr>
                <w:rFonts w:eastAsia="Arial" w:cs="Arial"/>
              </w:rPr>
            </w:pPr>
          </w:p>
          <w:p w14:paraId="6DF275FD" w14:textId="77777777" w:rsidR="00732FA1" w:rsidRDefault="00732FA1" w:rsidP="49054E5D">
            <w:pPr>
              <w:spacing w:before="0" w:after="120"/>
              <w:rPr>
                <w:rFonts w:eastAsia="Arial" w:cs="Arial"/>
              </w:rPr>
            </w:pPr>
          </w:p>
          <w:p w14:paraId="2C67FDA8" w14:textId="37A97887" w:rsidR="00732FA1" w:rsidRDefault="00732FA1" w:rsidP="49054E5D">
            <w:pPr>
              <w:spacing w:before="0" w:after="120"/>
            </w:pP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1593692" w14:textId="74DA2A2C" w:rsidR="00304DF9" w:rsidRDefault="004C26DB" w:rsidP="49054E5D">
            <w:pPr>
              <w:spacing w:before="0" w:after="120"/>
            </w:pPr>
            <w:r w:rsidRPr="004C26DB">
              <w:rPr>
                <w:noProof/>
              </w:rPr>
              <w:drawing>
                <wp:inline distT="0" distB="0" distL="0" distR="0" wp14:anchorId="2C7BF597" wp14:editId="005546F2">
                  <wp:extent cx="1393190" cy="1401445"/>
                  <wp:effectExtent l="0" t="0" r="0" b="8255"/>
                  <wp:docPr id="2143792254" name="Picture 1" descr="A car turning into a road with pedestrians and a bike ride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3792254" name="Picture 1" descr="A car turning into a road with pedestrians and a bike rider.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40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3B7CB43" w14:textId="24EF07A9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>When turning into a road, do you need to give way to people walking or riding across the road?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07CA84B" w14:textId="09E1EC7C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>Yes</w:t>
            </w:r>
          </w:p>
        </w:tc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5153C1B" w14:textId="59D7EC38" w:rsidR="00304DF9" w:rsidRDefault="00304DF9" w:rsidP="00FE2D5C">
            <w:pPr>
              <w:pStyle w:val="ListParagraph"/>
              <w:numPr>
                <w:ilvl w:val="0"/>
                <w:numId w:val="15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No</w:t>
            </w:r>
          </w:p>
          <w:p w14:paraId="4F548811" w14:textId="2860962D" w:rsidR="00304DF9" w:rsidRDefault="00304DF9" w:rsidP="00FE2D5C">
            <w:pPr>
              <w:pStyle w:val="ListParagraph"/>
              <w:numPr>
                <w:ilvl w:val="0"/>
                <w:numId w:val="15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 xml:space="preserve">Only kids </w:t>
            </w:r>
          </w:p>
          <w:p w14:paraId="348544A5" w14:textId="5F7C4207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 xml:space="preserve"> 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9E68B6C" w14:textId="7F219973" w:rsidR="00152C59" w:rsidRDefault="00D27B1B" w:rsidP="00D27B1B">
            <w:pPr>
              <w:spacing w:before="0" w:after="120"/>
            </w:pPr>
            <w:hyperlink r:id="rId17" w:anchor="giving-way" w:history="1">
              <w:r w:rsidRPr="0041106B">
                <w:rPr>
                  <w:rStyle w:val="Hyperlink"/>
                </w:rPr>
                <w:t>https://streetsmarts.initiatives.qld.gov.au/road-rules-refresher/#giving-way</w:t>
              </w:r>
            </w:hyperlink>
          </w:p>
          <w:p w14:paraId="21450679" w14:textId="333705DD" w:rsidR="00D27B1B" w:rsidRDefault="00D27B1B" w:rsidP="00D27B1B">
            <w:pPr>
              <w:spacing w:before="0" w:after="120"/>
            </w:pPr>
          </w:p>
        </w:tc>
      </w:tr>
      <w:tr w:rsidR="00304DF9" w14:paraId="245C9DD0" w14:textId="77777777" w:rsidTr="17E2156F">
        <w:trPr>
          <w:trHeight w:val="300"/>
        </w:trPr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733CA14" w14:textId="77777777" w:rsidR="00304DF9" w:rsidRDefault="00304DF9" w:rsidP="49054E5D">
            <w:pPr>
              <w:spacing w:before="0" w:after="12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lastRenderedPageBreak/>
              <w:t>Safe following distances</w:t>
            </w:r>
          </w:p>
          <w:p w14:paraId="011F8BA7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7110FA42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2AB87B6D" w14:textId="3F68BB08" w:rsidR="00732FA1" w:rsidRDefault="00732FA1" w:rsidP="49054E5D">
            <w:pPr>
              <w:spacing w:before="0" w:after="120"/>
            </w:pP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16C2FB0" w14:textId="4973DE74" w:rsidR="00304DF9" w:rsidRDefault="004C26DB" w:rsidP="49054E5D">
            <w:pPr>
              <w:spacing w:before="0" w:after="120"/>
            </w:pPr>
            <w:r w:rsidRPr="004C26DB">
              <w:rPr>
                <w:noProof/>
              </w:rPr>
              <w:drawing>
                <wp:inline distT="0" distB="0" distL="0" distR="0" wp14:anchorId="0112C384" wp14:editId="337C2D42">
                  <wp:extent cx="1393190" cy="1393190"/>
                  <wp:effectExtent l="0" t="0" r="0" b="0"/>
                  <wp:docPr id="1018826011" name="Picture 1" descr="two vehicles driving along a road at a safe following dista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8826011" name="Picture 1" descr="two vehicles driving along a road at a safe following distanc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9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0716D1B" w14:textId="43CF1060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>What is the minimum safe following distance in ideal conditions?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7CD3EEE" w14:textId="3920A0ED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 xml:space="preserve">At least 2 seconds </w:t>
            </w:r>
          </w:p>
        </w:tc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77147BB" w14:textId="1BC5B239" w:rsidR="00304DF9" w:rsidRDefault="00304DF9" w:rsidP="00FE2D5C">
            <w:pPr>
              <w:pStyle w:val="ListParagraph"/>
              <w:numPr>
                <w:ilvl w:val="0"/>
                <w:numId w:val="14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1 car length</w:t>
            </w:r>
          </w:p>
          <w:p w14:paraId="382FC9B0" w14:textId="2CEE1673" w:rsidR="00304DF9" w:rsidRDefault="00304DF9" w:rsidP="00FE2D5C">
            <w:pPr>
              <w:pStyle w:val="ListParagraph"/>
              <w:numPr>
                <w:ilvl w:val="0"/>
                <w:numId w:val="14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1 second</w:t>
            </w:r>
          </w:p>
          <w:p w14:paraId="0C853D5A" w14:textId="09EFD586" w:rsidR="00304DF9" w:rsidRDefault="00304DF9" w:rsidP="00FE2D5C">
            <w:pPr>
              <w:pStyle w:val="ListParagraph"/>
              <w:numPr>
                <w:ilvl w:val="0"/>
                <w:numId w:val="14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1 metre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1ACFBA7" w14:textId="352D69CC" w:rsidR="00152C59" w:rsidRDefault="00D27B1B" w:rsidP="00D27B1B">
            <w:pPr>
              <w:spacing w:before="0" w:after="120"/>
            </w:pPr>
            <w:hyperlink r:id="rId19" w:anchor="safe-following-distances" w:history="1">
              <w:r w:rsidRPr="0041106B">
                <w:rPr>
                  <w:rStyle w:val="Hyperlink"/>
                </w:rPr>
                <w:t>https://streetsmarts.initiatives.qld.gov.au/road-rules-refresher/#safe-following-distances</w:t>
              </w:r>
            </w:hyperlink>
          </w:p>
          <w:p w14:paraId="0DBA9BC6" w14:textId="4F4CFA77" w:rsidR="00D27B1B" w:rsidRDefault="00D27B1B" w:rsidP="00D27B1B">
            <w:pPr>
              <w:spacing w:before="0" w:after="120"/>
            </w:pPr>
          </w:p>
        </w:tc>
      </w:tr>
      <w:tr w:rsidR="00304DF9" w14:paraId="1D4CEF16" w14:textId="77777777" w:rsidTr="17E2156F">
        <w:trPr>
          <w:trHeight w:val="300"/>
        </w:trPr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261DD39" w14:textId="77777777" w:rsidR="00304DF9" w:rsidRDefault="00304DF9" w:rsidP="49054E5D">
            <w:pPr>
              <w:spacing w:before="0" w:after="12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Roundabouts</w:t>
            </w:r>
          </w:p>
          <w:p w14:paraId="50E123FB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4CF38182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34AB32E6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0B453EC9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0DEBAA96" w14:textId="350013AB" w:rsidR="00732FA1" w:rsidRDefault="00732FA1" w:rsidP="49054E5D">
            <w:pPr>
              <w:spacing w:before="0" w:after="120"/>
            </w:pP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9A26A4F" w14:textId="079FF144" w:rsidR="00304DF9" w:rsidRDefault="004C26DB" w:rsidP="49054E5D">
            <w:pPr>
              <w:spacing w:before="0" w:after="120"/>
            </w:pPr>
            <w:r w:rsidRPr="004C26DB">
              <w:rPr>
                <w:noProof/>
              </w:rPr>
              <w:drawing>
                <wp:inline distT="0" distB="0" distL="0" distR="0" wp14:anchorId="5BC9CA6C" wp14:editId="57695DB0">
                  <wp:extent cx="1393190" cy="1401445"/>
                  <wp:effectExtent l="0" t="0" r="0" b="8255"/>
                  <wp:docPr id="1363176607" name="Picture 1" descr="two cars using a roundabou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3176607" name="Picture 1" descr="two cars using a roundabout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40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165720E" w14:textId="7BA0F275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>Who do you need to give way to when entering a roundabout?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3A868E3" w14:textId="2FEEF34C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>All vehicles on the roundabout</w:t>
            </w:r>
          </w:p>
        </w:tc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7112257" w14:textId="2DCDFB8C" w:rsidR="00304DF9" w:rsidRDefault="00304DF9" w:rsidP="00FE2D5C">
            <w:pPr>
              <w:pStyle w:val="ListParagraph"/>
              <w:numPr>
                <w:ilvl w:val="0"/>
                <w:numId w:val="13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Only vehicles on your right</w:t>
            </w:r>
          </w:p>
          <w:p w14:paraId="441A632A" w14:textId="59770518" w:rsidR="00304DF9" w:rsidRDefault="00304DF9" w:rsidP="00FE2D5C">
            <w:pPr>
              <w:pStyle w:val="ListParagraph"/>
              <w:numPr>
                <w:ilvl w:val="0"/>
                <w:numId w:val="13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Noone</w:t>
            </w:r>
          </w:p>
          <w:p w14:paraId="014752EB" w14:textId="77A24B6F" w:rsidR="00304DF9" w:rsidRDefault="00304DF9" w:rsidP="00FE2D5C">
            <w:pPr>
              <w:pStyle w:val="ListParagraph"/>
              <w:numPr>
                <w:ilvl w:val="0"/>
                <w:numId w:val="13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 xml:space="preserve">Trucks 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1720ECA" w14:textId="147232DB" w:rsidR="00D27B1B" w:rsidRDefault="00D27B1B" w:rsidP="49054E5D">
            <w:pPr>
              <w:spacing w:before="0" w:after="120"/>
            </w:pPr>
            <w:hyperlink r:id="rId21" w:anchor="roundabouts" w:history="1">
              <w:r w:rsidRPr="0041106B">
                <w:rPr>
                  <w:rStyle w:val="Hyperlink"/>
                </w:rPr>
                <w:t>https://streetsmarts.initiatives.qld.gov.au/road-rules-refresher/#roundabouts</w:t>
              </w:r>
            </w:hyperlink>
          </w:p>
          <w:p w14:paraId="4D541419" w14:textId="6FBCCE81" w:rsidR="00152C59" w:rsidRDefault="00152C59" w:rsidP="49054E5D">
            <w:pPr>
              <w:spacing w:before="0" w:after="120"/>
            </w:pPr>
          </w:p>
        </w:tc>
      </w:tr>
      <w:tr w:rsidR="00304DF9" w14:paraId="2073902F" w14:textId="77777777" w:rsidTr="17E2156F">
        <w:trPr>
          <w:trHeight w:val="300"/>
        </w:trPr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D9F2197" w14:textId="77777777" w:rsidR="00304DF9" w:rsidRDefault="00304DF9" w:rsidP="49054E5D">
            <w:pPr>
              <w:spacing w:before="0" w:after="120"/>
              <w:rPr>
                <w:rFonts w:eastAsia="Arial" w:cs="Arial"/>
              </w:rPr>
            </w:pPr>
            <w:r w:rsidRPr="17E2156F">
              <w:rPr>
                <w:rFonts w:eastAsia="Arial" w:cs="Arial"/>
              </w:rPr>
              <w:t xml:space="preserve">Giving way </w:t>
            </w:r>
            <w:r w:rsidR="6B622200" w:rsidRPr="17E2156F">
              <w:rPr>
                <w:rFonts w:eastAsia="Arial" w:cs="Arial"/>
              </w:rPr>
              <w:t>(</w:t>
            </w:r>
            <w:r w:rsidRPr="17E2156F">
              <w:rPr>
                <w:rFonts w:eastAsia="Arial" w:cs="Arial"/>
              </w:rPr>
              <w:t>at intersections</w:t>
            </w:r>
            <w:r w:rsidR="788AA00E" w:rsidRPr="17E2156F">
              <w:rPr>
                <w:rFonts w:eastAsia="Arial" w:cs="Arial"/>
              </w:rPr>
              <w:t>)</w:t>
            </w:r>
          </w:p>
          <w:p w14:paraId="023EF559" w14:textId="77777777" w:rsidR="00732FA1" w:rsidRDefault="00732FA1" w:rsidP="49054E5D">
            <w:pPr>
              <w:spacing w:before="0" w:after="120"/>
              <w:rPr>
                <w:rFonts w:eastAsia="Arial" w:cs="Arial"/>
              </w:rPr>
            </w:pPr>
          </w:p>
          <w:p w14:paraId="594F43FF" w14:textId="77777777" w:rsidR="00732FA1" w:rsidRDefault="00732FA1" w:rsidP="49054E5D">
            <w:pPr>
              <w:spacing w:before="0" w:after="120"/>
              <w:rPr>
                <w:rFonts w:eastAsia="Arial" w:cs="Arial"/>
              </w:rPr>
            </w:pPr>
          </w:p>
          <w:p w14:paraId="0D165D4E" w14:textId="1C326287" w:rsidR="00732FA1" w:rsidRDefault="00732FA1" w:rsidP="49054E5D">
            <w:pPr>
              <w:spacing w:before="0" w:after="120"/>
            </w:pP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C672220" w14:textId="25F16706" w:rsidR="004C26DB" w:rsidRDefault="004C26DB" w:rsidP="49054E5D">
            <w:pPr>
              <w:spacing w:before="0" w:after="120"/>
            </w:pPr>
            <w:r w:rsidRPr="004C26DB">
              <w:rPr>
                <w:noProof/>
              </w:rPr>
              <w:drawing>
                <wp:inline distT="0" distB="0" distL="0" distR="0" wp14:anchorId="390A1165" wp14:editId="55E30C20">
                  <wp:extent cx="1393190" cy="1393190"/>
                  <wp:effectExtent l="0" t="0" r="0" b="0"/>
                  <wp:docPr id="2028290625" name="Picture 1" descr="two cars at an intersection with labels 'A' and 'B'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8290625" name="Picture 1" descr="two cars at an intersection with labels 'A' and 'B'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9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BD4A5C1" w14:textId="6961DE72" w:rsidR="00304DF9" w:rsidRDefault="455457A9" w:rsidP="17E2156F">
            <w:pPr>
              <w:spacing w:before="0" w:after="120"/>
              <w:rPr>
                <w:rFonts w:eastAsia="Arial" w:cs="Arial"/>
              </w:rPr>
            </w:pPr>
            <w:r w:rsidRPr="17E2156F">
              <w:rPr>
                <w:rFonts w:eastAsia="Arial" w:cs="Arial"/>
              </w:rPr>
              <w:t xml:space="preserve">Before making a U-turn, does Car A need to give way to Car B turning left from the slip lane? 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0C998D7" w14:textId="264B517B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>Yes</w:t>
            </w:r>
          </w:p>
        </w:tc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87E3527" w14:textId="52E4B4FD" w:rsidR="00304DF9" w:rsidRDefault="00304DF9" w:rsidP="00FE2D5C">
            <w:pPr>
              <w:pStyle w:val="ListParagraph"/>
              <w:numPr>
                <w:ilvl w:val="0"/>
                <w:numId w:val="12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No</w:t>
            </w:r>
          </w:p>
          <w:p w14:paraId="2C5E9959" w14:textId="78330E3A" w:rsidR="00304DF9" w:rsidRDefault="00304DF9" w:rsidP="00FE2D5C">
            <w:pPr>
              <w:pStyle w:val="ListParagraph"/>
              <w:numPr>
                <w:ilvl w:val="0"/>
                <w:numId w:val="12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Sometimes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ADCD82F" w14:textId="0195BB4A" w:rsidR="00152C59" w:rsidRDefault="00D27B1B" w:rsidP="00D27B1B">
            <w:pPr>
              <w:spacing w:before="0" w:after="120"/>
            </w:pPr>
            <w:hyperlink r:id="rId23" w:anchor="giving-way-at-intersections" w:history="1">
              <w:r w:rsidRPr="0041106B">
                <w:rPr>
                  <w:rStyle w:val="Hyperlink"/>
                </w:rPr>
                <w:t>https://streetsmarts.initiatives.qld.gov.au/road-rules-refresher/#giving-way-at-intersections</w:t>
              </w:r>
            </w:hyperlink>
          </w:p>
          <w:p w14:paraId="6943C8EE" w14:textId="4AECD8EF" w:rsidR="00D27B1B" w:rsidRDefault="00D27B1B" w:rsidP="00D27B1B">
            <w:pPr>
              <w:spacing w:before="0" w:after="120"/>
            </w:pPr>
          </w:p>
        </w:tc>
      </w:tr>
      <w:tr w:rsidR="00304DF9" w14:paraId="26F06128" w14:textId="77777777" w:rsidTr="17E2156F">
        <w:trPr>
          <w:trHeight w:val="300"/>
        </w:trPr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7BCAEF1" w14:textId="77777777" w:rsidR="00304DF9" w:rsidRDefault="00304DF9" w:rsidP="49054E5D">
            <w:pPr>
              <w:spacing w:before="0" w:after="12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lastRenderedPageBreak/>
              <w:t>U-turns</w:t>
            </w:r>
          </w:p>
          <w:p w14:paraId="7B481646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5C243242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314534F0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493F909E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0569A1A6" w14:textId="0932A611" w:rsidR="00732FA1" w:rsidRDefault="00732FA1" w:rsidP="49054E5D">
            <w:pPr>
              <w:spacing w:before="0" w:after="120"/>
            </w:pP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3D975CE" w14:textId="537064BD" w:rsidR="00304DF9" w:rsidRDefault="004C26DB" w:rsidP="49054E5D">
            <w:pPr>
              <w:spacing w:before="0" w:after="120"/>
            </w:pPr>
            <w:r w:rsidRPr="004C26DB">
              <w:rPr>
                <w:noProof/>
              </w:rPr>
              <w:drawing>
                <wp:inline distT="0" distB="0" distL="0" distR="0" wp14:anchorId="4DE1A7A2" wp14:editId="69A3222E">
                  <wp:extent cx="1393190" cy="1397000"/>
                  <wp:effectExtent l="0" t="0" r="0" b="0"/>
                  <wp:docPr id="230177446" name="Picture 1" descr="a car waiting at traffic lights with an arrow indicating the car will do a u-tur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177446" name="Picture 1" descr="a car waiting at traffic lights with an arrow indicating the car will do a u-turn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9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5C4BFE6" w14:textId="3C8C38EE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>Can you do a U-turn at traffic lights if there's no sign to say you can?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5DE6519" w14:textId="4A49B6E9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>No</w:t>
            </w:r>
          </w:p>
        </w:tc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E179815" w14:textId="59F1C4AB" w:rsidR="00304DF9" w:rsidRDefault="00304DF9" w:rsidP="00FE2D5C">
            <w:pPr>
              <w:pStyle w:val="ListParagraph"/>
              <w:numPr>
                <w:ilvl w:val="0"/>
                <w:numId w:val="11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Yes</w:t>
            </w:r>
          </w:p>
          <w:p w14:paraId="5A8CA68E" w14:textId="076F8E88" w:rsidR="00304DF9" w:rsidRDefault="00304DF9" w:rsidP="00FE2D5C">
            <w:pPr>
              <w:pStyle w:val="ListParagraph"/>
              <w:numPr>
                <w:ilvl w:val="0"/>
                <w:numId w:val="11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sometimes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B9D9C3D" w14:textId="3BE702DD" w:rsidR="00304DF9" w:rsidRDefault="00D27B1B" w:rsidP="49054E5D">
            <w:pPr>
              <w:spacing w:before="0" w:after="120"/>
            </w:pPr>
            <w:hyperlink r:id="rId25" w:anchor="u-turns" w:history="1">
              <w:r w:rsidRPr="0041106B">
                <w:rPr>
                  <w:rStyle w:val="Hyperlink"/>
                </w:rPr>
                <w:t>https://streetsmarts.initiatives.qld.gov.au/road-rules-refresher/#u-turns</w:t>
              </w:r>
            </w:hyperlink>
          </w:p>
          <w:p w14:paraId="47E73759" w14:textId="3C41833A" w:rsidR="00D27B1B" w:rsidRDefault="00D27B1B" w:rsidP="49054E5D">
            <w:pPr>
              <w:spacing w:before="0" w:after="120"/>
            </w:pPr>
          </w:p>
        </w:tc>
      </w:tr>
      <w:tr w:rsidR="00304DF9" w14:paraId="0E35F3D0" w14:textId="77777777" w:rsidTr="17E2156F">
        <w:trPr>
          <w:trHeight w:val="300"/>
        </w:trPr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3BF8F48" w14:textId="77777777" w:rsidR="00304DF9" w:rsidRDefault="00304DF9" w:rsidP="49054E5D">
            <w:pPr>
              <w:spacing w:before="0" w:after="12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Solid white lines</w:t>
            </w:r>
          </w:p>
          <w:p w14:paraId="423ADA3A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3AF4275B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0460C37E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5CB6FBD2" w14:textId="37F6C385" w:rsidR="00732FA1" w:rsidRDefault="00732FA1" w:rsidP="49054E5D">
            <w:pPr>
              <w:spacing w:before="0" w:after="120"/>
            </w:pP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EC2D39C" w14:textId="014766A9" w:rsidR="00304DF9" w:rsidRDefault="004C26DB" w:rsidP="49054E5D">
            <w:pPr>
              <w:spacing w:before="0" w:after="0"/>
            </w:pPr>
            <w:r w:rsidRPr="004C26DB">
              <w:rPr>
                <w:noProof/>
              </w:rPr>
              <w:drawing>
                <wp:inline distT="0" distB="0" distL="0" distR="0" wp14:anchorId="12DD3B01" wp14:editId="205A5B0C">
                  <wp:extent cx="1393190" cy="1399540"/>
                  <wp:effectExtent l="0" t="0" r="0" b="0"/>
                  <wp:docPr id="1489181513" name="Picture 1" descr="A bicycle rider and car travelling along a road with a single solid white 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9181513" name="Picture 1" descr="A bicycle rider and car travelling along a road with a single solid white lin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99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19EB88C" w14:textId="71FD4260" w:rsidR="00304DF9" w:rsidRDefault="00304DF9" w:rsidP="49054E5D">
            <w:pPr>
              <w:spacing w:before="0" w:after="0"/>
            </w:pPr>
            <w:r w:rsidRPr="49054E5D">
              <w:rPr>
                <w:rFonts w:eastAsia="Arial" w:cs="Arial"/>
                <w:szCs w:val="24"/>
              </w:rPr>
              <w:t>Are you allowed to cross solid white lines to pass bicycle riders?</w:t>
            </w:r>
          </w:p>
          <w:p w14:paraId="65096EDE" w14:textId="5980DFAC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3E4FDC1" w14:textId="4B8E5F84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>Yes, if it is safe to do so</w:t>
            </w:r>
          </w:p>
        </w:tc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327A563" w14:textId="16A5673B" w:rsidR="00304DF9" w:rsidRDefault="00304DF9" w:rsidP="00FE2D5C">
            <w:pPr>
              <w:pStyle w:val="ListParagraph"/>
              <w:numPr>
                <w:ilvl w:val="0"/>
                <w:numId w:val="10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No</w:t>
            </w:r>
          </w:p>
          <w:p w14:paraId="7490FB9C" w14:textId="2BB30274" w:rsidR="00304DF9" w:rsidRDefault="00304DF9" w:rsidP="00FE2D5C">
            <w:pPr>
              <w:pStyle w:val="ListParagraph"/>
              <w:numPr>
                <w:ilvl w:val="0"/>
                <w:numId w:val="10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Yes, whether it is safe or not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C6645D3" w14:textId="002E2AE3" w:rsidR="00152C59" w:rsidRDefault="00D27B1B" w:rsidP="00D27B1B">
            <w:pPr>
              <w:spacing w:before="0" w:after="120"/>
            </w:pPr>
            <w:hyperlink r:id="rId27" w:anchor="solid-white-lines" w:history="1">
              <w:r w:rsidRPr="0041106B">
                <w:rPr>
                  <w:rStyle w:val="Hyperlink"/>
                </w:rPr>
                <w:t>https://streetsmarts.initiatives.qld.gov.au/road-rules-refresher/#solid-white-lines</w:t>
              </w:r>
            </w:hyperlink>
          </w:p>
          <w:p w14:paraId="458F931F" w14:textId="134574E8" w:rsidR="00D27B1B" w:rsidRDefault="00D27B1B" w:rsidP="00D27B1B">
            <w:pPr>
              <w:spacing w:before="0" w:after="120"/>
            </w:pPr>
          </w:p>
        </w:tc>
      </w:tr>
      <w:tr w:rsidR="00304DF9" w14:paraId="3F9BC314" w14:textId="77777777" w:rsidTr="17E2156F">
        <w:trPr>
          <w:trHeight w:val="300"/>
        </w:trPr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0AF3B2C" w14:textId="77777777" w:rsidR="00304DF9" w:rsidRDefault="00304DF9" w:rsidP="49054E5D">
            <w:pPr>
              <w:spacing w:before="0" w:after="12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Motorcycle lane filtering</w:t>
            </w:r>
          </w:p>
          <w:p w14:paraId="385375FA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393E6541" w14:textId="157BD628" w:rsidR="00732FA1" w:rsidRDefault="00732FA1" w:rsidP="49054E5D">
            <w:pPr>
              <w:spacing w:before="0" w:after="120"/>
            </w:pP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05F73E2" w14:textId="7FD84748" w:rsidR="004C26DB" w:rsidRDefault="004C26DB" w:rsidP="49054E5D">
            <w:pPr>
              <w:spacing w:before="0" w:after="0"/>
            </w:pPr>
            <w:r w:rsidRPr="004C26DB">
              <w:rPr>
                <w:noProof/>
              </w:rPr>
              <w:drawing>
                <wp:inline distT="0" distB="0" distL="0" distR="0" wp14:anchorId="27338BEB" wp14:editId="2FCA2C22">
                  <wp:extent cx="1393190" cy="1393190"/>
                  <wp:effectExtent l="0" t="0" r="0" b="0"/>
                  <wp:docPr id="2011997265" name="Picture 1" descr="cars driving a long a two-lane road with a motorcycle rider lane filter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1997265" name="Picture 1" descr="cars driving a long a two-lane road with a motorcycle rider lane filterin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9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F029773" w14:textId="6DA65C47" w:rsidR="00304DF9" w:rsidRDefault="00304DF9" w:rsidP="49054E5D">
            <w:pPr>
              <w:spacing w:before="0" w:after="0"/>
            </w:pPr>
            <w:r w:rsidRPr="49054E5D">
              <w:rPr>
                <w:rFonts w:eastAsia="Arial" w:cs="Arial"/>
                <w:szCs w:val="24"/>
              </w:rPr>
              <w:t xml:space="preserve">Can motorcycle </w:t>
            </w:r>
            <w:proofErr w:type="gramStart"/>
            <w:r w:rsidRPr="49054E5D">
              <w:rPr>
                <w:rFonts w:eastAsia="Arial" w:cs="Arial"/>
                <w:szCs w:val="24"/>
              </w:rPr>
              <w:t>riders</w:t>
            </w:r>
            <w:proofErr w:type="gramEnd"/>
            <w:r w:rsidRPr="49054E5D">
              <w:rPr>
                <w:rFonts w:eastAsia="Arial" w:cs="Arial"/>
                <w:szCs w:val="24"/>
              </w:rPr>
              <w:t xml:space="preserve"> lane filter between two lanes of traffic?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DBF082D" w14:textId="552BE8AB" w:rsidR="0083757E" w:rsidRDefault="00304DF9" w:rsidP="49054E5D">
            <w:pPr>
              <w:spacing w:before="0" w:after="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 xml:space="preserve">C </w:t>
            </w:r>
            <w:r w:rsidR="0083757E">
              <w:rPr>
                <w:rFonts w:eastAsia="Arial" w:cs="Arial"/>
                <w:szCs w:val="24"/>
              </w:rPr>
              <w:t>–</w:t>
            </w:r>
            <w:r w:rsidRPr="49054E5D">
              <w:rPr>
                <w:rFonts w:eastAsia="Arial" w:cs="Arial"/>
                <w:szCs w:val="24"/>
              </w:rPr>
              <w:t xml:space="preserve"> </w:t>
            </w:r>
          </w:p>
          <w:p w14:paraId="6207120A" w14:textId="32ECB3EB" w:rsidR="00304DF9" w:rsidRDefault="00304DF9" w:rsidP="49054E5D">
            <w:pPr>
              <w:spacing w:before="0" w:after="0"/>
            </w:pPr>
            <w:r w:rsidRPr="49054E5D">
              <w:rPr>
                <w:rFonts w:eastAsia="Arial" w:cs="Arial"/>
                <w:szCs w:val="24"/>
              </w:rPr>
              <w:t>A and B</w:t>
            </w:r>
          </w:p>
          <w:p w14:paraId="792DEC01" w14:textId="139C0B58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 xml:space="preserve"> </w:t>
            </w:r>
          </w:p>
        </w:tc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5C323AB" w14:textId="1BDB308C" w:rsidR="00304DF9" w:rsidRDefault="00304DF9" w:rsidP="00FE2D5C">
            <w:pPr>
              <w:pStyle w:val="ListParagraph"/>
              <w:numPr>
                <w:ilvl w:val="0"/>
                <w:numId w:val="9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A - Yes if the rider is going 30km/h or less</w:t>
            </w:r>
          </w:p>
          <w:p w14:paraId="4595E25D" w14:textId="3A209800" w:rsidR="00304DF9" w:rsidRDefault="00304DF9" w:rsidP="00FE2D5C">
            <w:pPr>
              <w:pStyle w:val="ListParagraph"/>
              <w:numPr>
                <w:ilvl w:val="0"/>
                <w:numId w:val="9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B - Yes if there’s no sign prohibiting it and it’s not in a school zone</w:t>
            </w:r>
          </w:p>
          <w:p w14:paraId="17DCFE67" w14:textId="7C837069" w:rsidR="00304DF9" w:rsidRDefault="00304DF9" w:rsidP="00FE2D5C">
            <w:pPr>
              <w:pStyle w:val="ListParagraph"/>
              <w:numPr>
                <w:ilvl w:val="0"/>
                <w:numId w:val="9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D – No, motorbikes cannot lane filter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D2C798A" w14:textId="2FEE5384" w:rsidR="00304DF9" w:rsidRDefault="00D27B1B" w:rsidP="49054E5D">
            <w:pPr>
              <w:spacing w:before="0" w:after="120"/>
            </w:pPr>
            <w:hyperlink r:id="rId29" w:anchor="motorcycle-lane-filtering" w:history="1">
              <w:r w:rsidRPr="0041106B">
                <w:rPr>
                  <w:rStyle w:val="Hyperlink"/>
                </w:rPr>
                <w:t>https://streetsmarts.initiatives.qld.gov.au/road-rules-refresher/#motorcycle-lane-filtering</w:t>
              </w:r>
            </w:hyperlink>
          </w:p>
          <w:p w14:paraId="4761C674" w14:textId="77777777" w:rsidR="00D27B1B" w:rsidRDefault="00D27B1B" w:rsidP="49054E5D">
            <w:pPr>
              <w:spacing w:before="0" w:after="120"/>
            </w:pPr>
          </w:p>
          <w:p w14:paraId="3D0F3962" w14:textId="14FFF429" w:rsidR="00D01305" w:rsidRDefault="00D01305" w:rsidP="49054E5D">
            <w:pPr>
              <w:spacing w:before="0" w:after="120"/>
            </w:pPr>
          </w:p>
        </w:tc>
      </w:tr>
      <w:tr w:rsidR="00304DF9" w14:paraId="25270B18" w14:textId="77777777" w:rsidTr="17E2156F">
        <w:trPr>
          <w:trHeight w:val="300"/>
        </w:trPr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49A0490" w14:textId="77777777" w:rsidR="00304DF9" w:rsidRDefault="00304DF9" w:rsidP="49054E5D">
            <w:pPr>
              <w:spacing w:before="0" w:after="12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lastRenderedPageBreak/>
              <w:t>Changing lanes</w:t>
            </w:r>
          </w:p>
          <w:p w14:paraId="6D0F6EC6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6473DADC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552D3C78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6DC926E3" w14:textId="6339C16D" w:rsidR="00732FA1" w:rsidRDefault="00732FA1" w:rsidP="49054E5D">
            <w:pPr>
              <w:spacing w:before="0" w:after="120"/>
            </w:pP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6CB83F5" w14:textId="51DEDA5F" w:rsidR="00304DF9" w:rsidRDefault="004C26DB" w:rsidP="49054E5D">
            <w:pPr>
              <w:spacing w:before="0" w:after="0"/>
            </w:pPr>
            <w:r w:rsidRPr="004C26DB">
              <w:rPr>
                <w:noProof/>
              </w:rPr>
              <w:drawing>
                <wp:inline distT="0" distB="0" distL="0" distR="0" wp14:anchorId="416D6D00" wp14:editId="4508E978">
                  <wp:extent cx="1393190" cy="1391285"/>
                  <wp:effectExtent l="0" t="0" r="0" b="0"/>
                  <wp:docPr id="2041436466" name="Picture 1" descr="two cars driving along a multi-lane road with the car labeled 'A' indicating to change lan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1436466" name="Picture 1" descr="two cars driving along a multi-lane road with the car labeled 'A' indicating to change lanes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9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B9B59D6" w14:textId="1AA6EBD2" w:rsidR="00304DF9" w:rsidRDefault="00304DF9" w:rsidP="17E2156F">
            <w:pPr>
              <w:spacing w:before="0" w:after="0"/>
              <w:rPr>
                <w:rFonts w:eastAsia="Arial" w:cs="Arial"/>
              </w:rPr>
            </w:pPr>
            <w:r w:rsidRPr="17E2156F">
              <w:rPr>
                <w:rFonts w:eastAsia="Arial" w:cs="Arial"/>
              </w:rPr>
              <w:t>Wh</w:t>
            </w:r>
            <w:r w:rsidR="071B40C0" w:rsidRPr="17E2156F">
              <w:rPr>
                <w:rFonts w:eastAsia="Arial" w:cs="Arial"/>
              </w:rPr>
              <w:t xml:space="preserve">o must Car A give way to when changing lanes? 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86CF32B" w14:textId="3FE96E6D" w:rsidR="00304DF9" w:rsidRDefault="00304DF9" w:rsidP="49054E5D">
            <w:pPr>
              <w:spacing w:before="0" w:after="120"/>
            </w:pPr>
            <w:r w:rsidRPr="17E2156F">
              <w:rPr>
                <w:rFonts w:eastAsia="Arial" w:cs="Arial"/>
              </w:rPr>
              <w:t xml:space="preserve">All road users in the lane </w:t>
            </w:r>
            <w:r w:rsidR="23BBDB13" w:rsidRPr="17E2156F">
              <w:rPr>
                <w:rFonts w:eastAsia="Arial" w:cs="Arial"/>
              </w:rPr>
              <w:t>they’re</w:t>
            </w:r>
            <w:r w:rsidRPr="17E2156F">
              <w:rPr>
                <w:rFonts w:eastAsia="Arial" w:cs="Arial"/>
              </w:rPr>
              <w:t xml:space="preserve"> moving into</w:t>
            </w:r>
          </w:p>
        </w:tc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01679D7" w14:textId="1F913842" w:rsidR="00304DF9" w:rsidRDefault="00304DF9" w:rsidP="00FE2D5C">
            <w:pPr>
              <w:pStyle w:val="ListParagraph"/>
              <w:numPr>
                <w:ilvl w:val="0"/>
                <w:numId w:val="8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No one</w:t>
            </w:r>
          </w:p>
          <w:p w14:paraId="2EBE2443" w14:textId="0921A7EC" w:rsidR="00304DF9" w:rsidRDefault="00304DF9" w:rsidP="00FE2D5C">
            <w:pPr>
              <w:pStyle w:val="ListParagraph"/>
              <w:numPr>
                <w:ilvl w:val="0"/>
                <w:numId w:val="8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Trucks</w:t>
            </w:r>
          </w:p>
          <w:p w14:paraId="191DD412" w14:textId="5C6BE074" w:rsidR="00304DF9" w:rsidRDefault="00304DF9" w:rsidP="00FE2D5C">
            <w:pPr>
              <w:pStyle w:val="ListParagraph"/>
              <w:numPr>
                <w:ilvl w:val="0"/>
                <w:numId w:val="8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Fast cars</w:t>
            </w:r>
          </w:p>
          <w:p w14:paraId="160A38C1" w14:textId="4EC189CE" w:rsidR="00304DF9" w:rsidRDefault="0B04DD75" w:rsidP="17E2156F">
            <w:pPr>
              <w:pStyle w:val="ListParagraph"/>
              <w:numPr>
                <w:ilvl w:val="0"/>
                <w:numId w:val="8"/>
              </w:numPr>
              <w:spacing w:before="0" w:after="0"/>
              <w:ind w:left="360"/>
              <w:rPr>
                <w:rFonts w:eastAsia="Arial" w:cs="Arial"/>
              </w:rPr>
            </w:pPr>
            <w:r w:rsidRPr="17E2156F">
              <w:rPr>
                <w:rFonts w:eastAsia="Arial" w:cs="Arial"/>
              </w:rPr>
              <w:t>Their</w:t>
            </w:r>
            <w:r w:rsidR="00304DF9" w:rsidRPr="17E2156F">
              <w:rPr>
                <w:rFonts w:eastAsia="Arial" w:cs="Arial"/>
              </w:rPr>
              <w:t xml:space="preserve"> friends</w:t>
            </w:r>
          </w:p>
          <w:p w14:paraId="51FFF5EF" w14:textId="0E7E6546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 xml:space="preserve"> </w:t>
            </w:r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E2D56B8" w14:textId="2CAAD50B" w:rsidR="00D01305" w:rsidRDefault="00D27B1B" w:rsidP="00D27B1B">
            <w:pPr>
              <w:spacing w:before="0" w:after="120"/>
            </w:pPr>
            <w:hyperlink r:id="rId31" w:anchor="changing-lanes" w:history="1">
              <w:r w:rsidRPr="0041106B">
                <w:rPr>
                  <w:rStyle w:val="Hyperlink"/>
                </w:rPr>
                <w:t>https://streetsmarts.initiatives.qld.gov.au/road-rules-refresher/#changing-lanes</w:t>
              </w:r>
            </w:hyperlink>
          </w:p>
          <w:p w14:paraId="4D19D537" w14:textId="4A7AA94F" w:rsidR="00D27B1B" w:rsidRDefault="00D27B1B" w:rsidP="00D27B1B">
            <w:pPr>
              <w:spacing w:before="0" w:after="120"/>
            </w:pPr>
          </w:p>
        </w:tc>
      </w:tr>
      <w:tr w:rsidR="00304DF9" w14:paraId="5FB5E91D" w14:textId="77777777" w:rsidTr="00732FA1">
        <w:trPr>
          <w:trHeight w:val="300"/>
        </w:trPr>
        <w:tc>
          <w:tcPr>
            <w:tcW w:w="169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196DE52" w14:textId="77777777" w:rsidR="00304DF9" w:rsidRDefault="00304DF9" w:rsidP="49054E5D">
            <w:pPr>
              <w:spacing w:before="0" w:after="12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Keeping left</w:t>
            </w:r>
          </w:p>
          <w:p w14:paraId="7C60D5E1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7B1D0166" w14:textId="77777777" w:rsidR="00732FA1" w:rsidRDefault="00732FA1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  <w:p w14:paraId="2E7635AD" w14:textId="3BC92E9C" w:rsidR="00732FA1" w:rsidRDefault="00732FA1" w:rsidP="49054E5D">
            <w:pPr>
              <w:spacing w:before="0" w:after="120"/>
            </w:pPr>
          </w:p>
        </w:tc>
        <w:tc>
          <w:tcPr>
            <w:tcW w:w="2410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B85AC3A" w14:textId="032CBADB" w:rsidR="004C26DB" w:rsidRDefault="004C26DB" w:rsidP="006E75B1">
            <w:pPr>
              <w:spacing w:before="0" w:after="0"/>
            </w:pPr>
            <w:r w:rsidRPr="004C26DB">
              <w:rPr>
                <w:noProof/>
              </w:rPr>
              <w:drawing>
                <wp:inline distT="0" distB="0" distL="0" distR="0" wp14:anchorId="66090A12" wp14:editId="19B6D30D">
                  <wp:extent cx="1393190" cy="1386840"/>
                  <wp:effectExtent l="0" t="0" r="0" b="3810"/>
                  <wp:docPr id="1689959377" name="Picture 1" descr="Cars driving along a two lane r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9959377" name="Picture 1" descr="Cars driving along a two lane roa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8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B699AA9" w14:textId="7B6881E3" w:rsidR="00304DF9" w:rsidRDefault="00304DF9" w:rsidP="006E75B1">
            <w:pPr>
              <w:spacing w:before="0" w:after="0"/>
            </w:pPr>
            <w:r w:rsidRPr="49054E5D">
              <w:rPr>
                <w:rFonts w:eastAsia="Arial" w:cs="Arial"/>
                <w:szCs w:val="24"/>
              </w:rPr>
              <w:t>Can you drive in the right lane on a 90km/h multi-lane road?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3DF271F" w14:textId="77777777" w:rsidR="0083757E" w:rsidRDefault="00304DF9" w:rsidP="49054E5D">
            <w:pPr>
              <w:spacing w:before="0" w:after="12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 xml:space="preserve">C – </w:t>
            </w:r>
          </w:p>
          <w:p w14:paraId="7A17015B" w14:textId="2994FDF3" w:rsidR="00304DF9" w:rsidRDefault="00304DF9" w:rsidP="49054E5D">
            <w:pPr>
              <w:spacing w:before="0" w:after="120"/>
            </w:pPr>
            <w:r w:rsidRPr="49054E5D">
              <w:rPr>
                <w:rFonts w:eastAsia="Arial" w:cs="Arial"/>
                <w:szCs w:val="24"/>
              </w:rPr>
              <w:t>A and B</w:t>
            </w:r>
          </w:p>
        </w:tc>
        <w:tc>
          <w:tcPr>
            <w:tcW w:w="3402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0380C3A" w14:textId="4144E29E" w:rsidR="00304DF9" w:rsidRDefault="00304DF9" w:rsidP="00FE2D5C">
            <w:pPr>
              <w:pStyle w:val="ListParagraph"/>
              <w:numPr>
                <w:ilvl w:val="0"/>
                <w:numId w:val="8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A – Yes, if you’re overtaking or avoiding an obstruction</w:t>
            </w:r>
          </w:p>
          <w:p w14:paraId="74A101C8" w14:textId="5D7930C0" w:rsidR="00304DF9" w:rsidRDefault="00304DF9" w:rsidP="00FE2D5C">
            <w:pPr>
              <w:pStyle w:val="ListParagraph"/>
              <w:numPr>
                <w:ilvl w:val="0"/>
                <w:numId w:val="8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>B – Yes, if you’re turning right, doing a U-turn or driving in congested traffic</w:t>
            </w:r>
          </w:p>
          <w:p w14:paraId="415CA388" w14:textId="1B4BD129" w:rsidR="00304DF9" w:rsidRDefault="00304DF9" w:rsidP="00FE2D5C">
            <w:pPr>
              <w:pStyle w:val="ListParagraph"/>
              <w:numPr>
                <w:ilvl w:val="0"/>
                <w:numId w:val="8"/>
              </w:numPr>
              <w:spacing w:before="0" w:after="0"/>
              <w:ind w:left="360"/>
              <w:rPr>
                <w:rFonts w:eastAsia="Arial" w:cs="Arial"/>
                <w:szCs w:val="24"/>
              </w:rPr>
            </w:pPr>
            <w:r w:rsidRPr="49054E5D">
              <w:rPr>
                <w:rFonts w:eastAsia="Arial" w:cs="Arial"/>
                <w:szCs w:val="24"/>
              </w:rPr>
              <w:t xml:space="preserve">D – No, you must keep </w:t>
            </w:r>
            <w:proofErr w:type="gramStart"/>
            <w:r w:rsidRPr="49054E5D">
              <w:rPr>
                <w:rFonts w:eastAsia="Arial" w:cs="Arial"/>
                <w:szCs w:val="24"/>
              </w:rPr>
              <w:t>left at all times</w:t>
            </w:r>
            <w:proofErr w:type="gramEnd"/>
          </w:p>
        </w:tc>
        <w:tc>
          <w:tcPr>
            <w:tcW w:w="2552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B532736" w14:textId="7C0642A7" w:rsidR="00D01305" w:rsidRDefault="00D27B1B" w:rsidP="00D27B1B">
            <w:pPr>
              <w:spacing w:before="0" w:after="120"/>
            </w:pPr>
            <w:hyperlink r:id="rId33" w:anchor="keeping-left" w:history="1">
              <w:r w:rsidRPr="0041106B">
                <w:rPr>
                  <w:rStyle w:val="Hyperlink"/>
                </w:rPr>
                <w:t>https://streetsmarts.initiatives.qld.gov.au/road-rules-refresher/#keeping-left</w:t>
              </w:r>
            </w:hyperlink>
          </w:p>
          <w:p w14:paraId="37624DB8" w14:textId="3F3F1E46" w:rsidR="00D27B1B" w:rsidRDefault="00D27B1B" w:rsidP="00D27B1B">
            <w:pPr>
              <w:spacing w:before="0" w:after="120"/>
            </w:pPr>
          </w:p>
        </w:tc>
      </w:tr>
      <w:tr w:rsidR="004C26DB" w14:paraId="514298B5" w14:textId="77777777" w:rsidTr="00732FA1">
        <w:trPr>
          <w:trHeight w:val="300"/>
        </w:trPr>
        <w:tc>
          <w:tcPr>
            <w:tcW w:w="1691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9F754DB" w14:textId="56480241" w:rsidR="004C26DB" w:rsidRPr="49054E5D" w:rsidRDefault="004D7AB5" w:rsidP="49054E5D">
            <w:pPr>
              <w:spacing w:before="0" w:after="120"/>
              <w:rPr>
                <w:rFonts w:eastAsia="Arial" w:cs="Arial"/>
                <w:szCs w:val="24"/>
              </w:rPr>
            </w:pPr>
            <w:r>
              <w:rPr>
                <w:rFonts w:eastAsia="Arial" w:cs="Arial"/>
                <w:szCs w:val="24"/>
              </w:rPr>
              <w:t xml:space="preserve">Generic </w:t>
            </w:r>
          </w:p>
        </w:tc>
        <w:tc>
          <w:tcPr>
            <w:tcW w:w="2410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07F2CC6" w14:textId="6ABB31E0" w:rsidR="004C26DB" w:rsidRDefault="004C26DB" w:rsidP="006E75B1">
            <w:pPr>
              <w:spacing w:before="0" w:after="0"/>
              <w:rPr>
                <w:noProof/>
              </w:rPr>
            </w:pPr>
            <w:r w:rsidRPr="004C26DB">
              <w:rPr>
                <w:noProof/>
              </w:rPr>
              <w:drawing>
                <wp:inline distT="0" distB="0" distL="0" distR="0" wp14:anchorId="2A7540E8" wp14:editId="49DFE25F">
                  <wp:extent cx="1393190" cy="1393190"/>
                  <wp:effectExtent l="0" t="0" r="0" b="0"/>
                  <wp:docPr id="1961471293" name="Picture 1" descr="A beach-side road with pedestrians, bicycle ride and c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471293" name="Picture 1" descr="A beach-side road with pedestrians, bicycle ride and car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9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9E59242" w14:textId="6386398C" w:rsidR="004C26DB" w:rsidRPr="49054E5D" w:rsidRDefault="00732FA1" w:rsidP="00732FA1">
            <w:pPr>
              <w:rPr>
                <w:rFonts w:eastAsia="Arial" w:cs="Arial"/>
                <w:szCs w:val="24"/>
              </w:rPr>
            </w:pPr>
            <w:r w:rsidRPr="00732FA1">
              <w:rPr>
                <w:rFonts w:eastAsia="Arial" w:cs="Arial"/>
                <w:szCs w:val="24"/>
              </w:rPr>
              <w:t>Road rule violations are a major cause of road crashes. Stay safe by refreshing your knowledge of Queensland’s top 10 most misunderstood road rules.</w:t>
            </w:r>
          </w:p>
        </w:tc>
        <w:tc>
          <w:tcPr>
            <w:tcW w:w="1559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72897C9" w14:textId="77777777" w:rsidR="004C26DB" w:rsidRPr="49054E5D" w:rsidRDefault="004C26DB" w:rsidP="49054E5D">
            <w:pPr>
              <w:spacing w:before="0" w:after="120"/>
              <w:rPr>
                <w:rFonts w:eastAsia="Arial" w:cs="Arial"/>
                <w:szCs w:val="24"/>
              </w:rPr>
            </w:pPr>
          </w:p>
        </w:tc>
        <w:tc>
          <w:tcPr>
            <w:tcW w:w="3402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B53E17E" w14:textId="77777777" w:rsidR="004C26DB" w:rsidRPr="49054E5D" w:rsidRDefault="004C26DB" w:rsidP="004D7AB5">
            <w:pPr>
              <w:pStyle w:val="ListParagraph"/>
              <w:spacing w:before="0" w:after="0"/>
              <w:ind w:left="360"/>
              <w:rPr>
                <w:rFonts w:eastAsia="Arial" w:cs="Arial"/>
                <w:szCs w:val="24"/>
              </w:rPr>
            </w:pPr>
          </w:p>
        </w:tc>
        <w:tc>
          <w:tcPr>
            <w:tcW w:w="2552" w:type="dxa"/>
            <w:tcBorders>
              <w:top w:val="single" w:sz="1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BFE990E" w14:textId="768D510B" w:rsidR="004C26DB" w:rsidRDefault="004D7AB5" w:rsidP="00D27B1B">
            <w:pPr>
              <w:spacing w:before="0" w:after="120"/>
            </w:pPr>
            <w:hyperlink r:id="rId35" w:history="1">
              <w:r w:rsidRPr="004D7AB5">
                <w:rPr>
                  <w:rStyle w:val="Hyperlink"/>
                </w:rPr>
                <w:t>https://streetsmarts.initiatives.qld.gov.au/road-rules-refresher/</w:t>
              </w:r>
            </w:hyperlink>
          </w:p>
        </w:tc>
      </w:tr>
    </w:tbl>
    <w:p w14:paraId="14D76CB5" w14:textId="722C5A97" w:rsidR="49054E5D" w:rsidRDefault="49054E5D" w:rsidP="13290245">
      <w:pPr>
        <w:spacing w:before="0" w:after="160" w:line="259" w:lineRule="auto"/>
        <w:rPr>
          <w:b/>
          <w:bCs/>
          <w:color w:val="002549" w:themeColor="accent1"/>
        </w:rPr>
      </w:pPr>
    </w:p>
    <w:p w14:paraId="3246DC56" w14:textId="7830E18B" w:rsidR="49054E5D" w:rsidRDefault="6AA81755" w:rsidP="13290245">
      <w:pPr>
        <w:spacing w:before="0" w:after="160" w:line="259" w:lineRule="auto"/>
        <w:rPr>
          <w:color w:val="002549" w:themeColor="accent1"/>
        </w:rPr>
      </w:pPr>
      <w:r w:rsidRPr="13290245">
        <w:rPr>
          <w:b/>
          <w:bCs/>
          <w:color w:val="002549" w:themeColor="accent1"/>
        </w:rPr>
        <w:lastRenderedPageBreak/>
        <w:t>Remember to tag your posts so we can find them:</w:t>
      </w:r>
      <w:r w:rsidRPr="13290245">
        <w:rPr>
          <w:color w:val="002549" w:themeColor="accent1"/>
        </w:rPr>
        <w:t xml:space="preserve"> #RoadRulesRefresher, #StreetSmartsQLD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280"/>
        <w:gridCol w:w="7280"/>
      </w:tblGrid>
      <w:tr w:rsidR="001A37E0" w14:paraId="2C08DE36" w14:textId="77777777" w:rsidTr="00C06C70">
        <w:tc>
          <w:tcPr>
            <w:tcW w:w="7280" w:type="dxa"/>
          </w:tcPr>
          <w:p w14:paraId="481C80A8" w14:textId="77777777" w:rsidR="001A37E0" w:rsidRDefault="001A37E0" w:rsidP="001A37E0">
            <w:pPr>
              <w:suppressAutoHyphens w:val="0"/>
              <w:spacing w:before="0" w:after="160" w:line="259" w:lineRule="auto"/>
              <w:jc w:val="right"/>
            </w:pPr>
            <w:r>
              <w:rPr>
                <w:noProof/>
              </w:rPr>
              <w:drawing>
                <wp:inline distT="0" distB="0" distL="0" distR="0" wp14:anchorId="4E63D95A" wp14:editId="46425D53">
                  <wp:extent cx="533400" cy="533400"/>
                  <wp:effectExtent l="0" t="0" r="0" b="0"/>
                  <wp:docPr id="1994530321" name="Picture 3" descr="A blue circle with a white letter f to represent 'Facebook'">
                    <a:hlinkClick xmlns:a="http://schemas.openxmlformats.org/drawingml/2006/main" r:id="rId3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4530321" name="Picture 3" descr="A blue circle with a white letter f to represent 'Facebook'">
                            <a:hlinkClick r:id="rId3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980BC62" wp14:editId="2E6B6830">
                  <wp:extent cx="533400" cy="533400"/>
                  <wp:effectExtent l="0" t="0" r="0" b="0"/>
                  <wp:docPr id="669169102" name="Picture 3" descr="A blue circle with a white icon to represent 'Instagram'">
                    <a:hlinkClick xmlns:a="http://schemas.openxmlformats.org/drawingml/2006/main" r:id="rId3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9169102" name="Picture 3" descr="A blue circle with a white icon to represent 'Instagram'">
                            <a:hlinkClick r:id="rId3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7BA1947" wp14:editId="30CB3A33">
                  <wp:extent cx="533400" cy="533400"/>
                  <wp:effectExtent l="0" t="0" r="0" b="0"/>
                  <wp:docPr id="2105522956" name="Picture 3" descr="A blue circle with a white icon to represent 'Tiktok'">
                    <a:hlinkClick xmlns:a="http://schemas.openxmlformats.org/drawingml/2006/main" r:id="rId4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5522956" name="Picture 3" descr="A blue circle with a white icon to represent 'Tiktok'">
                            <a:hlinkClick r:id="rId4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A279589" wp14:editId="69253654">
                  <wp:extent cx="533400" cy="533400"/>
                  <wp:effectExtent l="0" t="0" r="0" b="0"/>
                  <wp:docPr id="330755374" name="Picture 3" descr="A blue circle with a white icon to represent 'Youtube'">
                    <a:hlinkClick xmlns:a="http://schemas.openxmlformats.org/drawingml/2006/main" r:id="rId4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755374" name="Picture 3" descr="A blue circle with a white icon to represent 'Youtube'">
                            <a:hlinkClick r:id="rId4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67A9AF6" wp14:editId="312353FD">
                  <wp:extent cx="533400" cy="531858"/>
                  <wp:effectExtent l="0" t="0" r="0" b="1905"/>
                  <wp:docPr id="439999207" name="Picture 3" descr="A blue circle with a white icon to represent 'LinkedIn'">
                    <a:hlinkClick xmlns:a="http://schemas.openxmlformats.org/drawingml/2006/main" r:id="rId4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999207" name="Picture 3" descr="A blue circle with a white icon to represent 'LinkedIn'">
                            <a:hlinkClick r:id="rId4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531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08809A95" w14:textId="77777777" w:rsidR="001A37E0" w:rsidRDefault="001A37E0" w:rsidP="00AD0C5A">
            <w:pPr>
              <w:tabs>
                <w:tab w:val="right" w:pos="7088"/>
                <w:tab w:val="left" w:pos="7655"/>
              </w:tabs>
              <w:ind w:left="260" w:hanging="260"/>
              <w:rPr>
                <w:b/>
                <w:bCs/>
              </w:rPr>
            </w:pPr>
            <w:r w:rsidRPr="00D019DF">
              <w:rPr>
                <w:b/>
                <w:bCs/>
              </w:rPr>
              <w:t>@StreetSmartsQld</w:t>
            </w:r>
          </w:p>
          <w:p w14:paraId="48B6E8AC" w14:textId="77777777" w:rsidR="001A37E0" w:rsidRDefault="001A37E0" w:rsidP="001A37E0">
            <w:pPr>
              <w:suppressAutoHyphens w:val="0"/>
              <w:spacing w:before="0" w:after="160" w:line="259" w:lineRule="auto"/>
            </w:pPr>
            <w:hyperlink r:id="rId46" w:history="1">
              <w:r w:rsidRPr="006C6C8A">
                <w:rPr>
                  <w:rStyle w:val="Hyperlink"/>
                  <w:b/>
                  <w:bCs/>
                </w:rPr>
                <w:t>@linkedin.com/company/tmrqld</w:t>
              </w:r>
            </w:hyperlink>
          </w:p>
        </w:tc>
      </w:tr>
    </w:tbl>
    <w:p w14:paraId="156F48EB" w14:textId="50931B21" w:rsidR="001A37E0" w:rsidRDefault="001A37E0" w:rsidP="001A37E0">
      <w:pPr>
        <w:sectPr w:rsidR="001A37E0" w:rsidSect="001D7273">
          <w:headerReference w:type="default" r:id="rId47"/>
          <w:footerReference w:type="default" r:id="rId48"/>
          <w:headerReference w:type="first" r:id="rId49"/>
          <w:footerReference w:type="first" r:id="rId50"/>
          <w:pgSz w:w="16838" w:h="11906" w:orient="landscape" w:code="9"/>
          <w:pgMar w:top="1418" w:right="1134" w:bottom="1418" w:left="1134" w:header="567" w:footer="567" w:gutter="0"/>
          <w:pgNumType w:start="0"/>
          <w:cols w:space="708"/>
          <w:titlePg/>
          <w:docGrid w:linePitch="360"/>
        </w:sectPr>
      </w:pPr>
    </w:p>
    <w:p w14:paraId="5BFD58EC" w14:textId="57755CC0" w:rsidR="003D251C" w:rsidRPr="001A37E0" w:rsidRDefault="003D251C" w:rsidP="001A37E0"/>
    <w:sectPr w:rsidR="003D251C" w:rsidRPr="001A37E0" w:rsidSect="001A37E0">
      <w:headerReference w:type="default" r:id="rId51"/>
      <w:footerReference w:type="default" r:id="rId52"/>
      <w:headerReference w:type="first" r:id="rId53"/>
      <w:footerReference w:type="first" r:id="rId54"/>
      <w:type w:val="continuous"/>
      <w:pgSz w:w="16838" w:h="11906" w:orient="landscape" w:code="9"/>
      <w:pgMar w:top="1418" w:right="1134" w:bottom="1418" w:left="1134" w:header="567" w:footer="567" w:gutter="0"/>
      <w:cols w:num="2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F5D0AE" w14:textId="77777777" w:rsidR="00A817D6" w:rsidRDefault="00A817D6" w:rsidP="00A9280E">
      <w:pPr>
        <w:spacing w:line="240" w:lineRule="auto"/>
      </w:pPr>
      <w:r>
        <w:separator/>
      </w:r>
    </w:p>
  </w:endnote>
  <w:endnote w:type="continuationSeparator" w:id="0">
    <w:p w14:paraId="1ED4F138" w14:textId="77777777" w:rsidR="00A817D6" w:rsidRDefault="00A817D6" w:rsidP="00A9280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  <w:embedRegular r:id="rId1" w:fontKey="{75FC652A-4216-4F85-80CA-F7DD2CC70D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0431637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93F66E7" w14:textId="013B4AEA" w:rsidR="008A475A" w:rsidRDefault="008A475A" w:rsidP="001D7273">
        <w:pPr>
          <w:pStyle w:val="Footer"/>
          <w:tabs>
            <w:tab w:val="right" w:pos="14459"/>
          </w:tabs>
        </w:pPr>
        <w:r w:rsidRPr="2C9139B3">
          <w:rPr>
            <w:noProof/>
          </w:rPr>
          <w:fldChar w:fldCharType="begin"/>
        </w:r>
        <w:r>
          <w:instrText xml:space="preserve"> PAGE   \* MERGEFORMAT </w:instrText>
        </w:r>
        <w:r w:rsidRPr="2C9139B3">
          <w:fldChar w:fldCharType="separate"/>
        </w:r>
        <w:r w:rsidR="2C9139B3" w:rsidRPr="2C9139B3">
          <w:rPr>
            <w:noProof/>
          </w:rPr>
          <w:t>2</w:t>
        </w:r>
        <w:r w:rsidRPr="2C9139B3"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4855"/>
      <w:gridCol w:w="4855"/>
      <w:gridCol w:w="4855"/>
    </w:tblGrid>
    <w:tr w:rsidR="2C9139B3" w14:paraId="17705918" w14:textId="77777777" w:rsidTr="2C9139B3">
      <w:trPr>
        <w:trHeight w:val="300"/>
      </w:trPr>
      <w:tc>
        <w:tcPr>
          <w:tcW w:w="4855" w:type="dxa"/>
        </w:tcPr>
        <w:p w14:paraId="4D5B42D6" w14:textId="34CD1A02" w:rsidR="2C9139B3" w:rsidRDefault="2C9139B3" w:rsidP="2C9139B3">
          <w:pPr>
            <w:pStyle w:val="Header"/>
            <w:ind w:left="-115"/>
          </w:pPr>
        </w:p>
      </w:tc>
      <w:tc>
        <w:tcPr>
          <w:tcW w:w="4855" w:type="dxa"/>
        </w:tcPr>
        <w:p w14:paraId="7E4E6F1B" w14:textId="03D57E71" w:rsidR="2C9139B3" w:rsidRDefault="2C9139B3" w:rsidP="2C9139B3">
          <w:pPr>
            <w:pStyle w:val="Header"/>
            <w:jc w:val="center"/>
          </w:pPr>
        </w:p>
      </w:tc>
      <w:tc>
        <w:tcPr>
          <w:tcW w:w="4855" w:type="dxa"/>
        </w:tcPr>
        <w:p w14:paraId="260EDDA5" w14:textId="4341811D" w:rsidR="2C9139B3" w:rsidRDefault="2C9139B3" w:rsidP="2C9139B3">
          <w:pPr>
            <w:pStyle w:val="Header"/>
            <w:ind w:right="-115"/>
            <w:jc w:val="right"/>
          </w:pPr>
        </w:p>
      </w:tc>
    </w:tr>
  </w:tbl>
  <w:p w14:paraId="499ADB51" w14:textId="762AB1A2" w:rsidR="2C9139B3" w:rsidRDefault="2C9139B3" w:rsidP="2C9139B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783487" w14:textId="024F7CC8" w:rsidR="005D21F2" w:rsidRPr="00892604" w:rsidRDefault="00892604" w:rsidP="00892604">
    <w:pPr>
      <w:pStyle w:val="Footer"/>
    </w:pPr>
    <w:r w:rsidRPr="000126D6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0AEDF38" wp14:editId="3FB6412F">
              <wp:simplePos x="0" y="0"/>
              <wp:positionH relativeFrom="column">
                <wp:posOffset>3810</wp:posOffset>
              </wp:positionH>
              <wp:positionV relativeFrom="paragraph">
                <wp:posOffset>-85090</wp:posOffset>
              </wp:positionV>
              <wp:extent cx="9210675" cy="57150"/>
              <wp:effectExtent l="0" t="0" r="28575" b="19050"/>
              <wp:wrapNone/>
              <wp:docPr id="300530237" name="Straight Connector 300530237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210675" cy="57150"/>
                      </a:xfrm>
                      <a:prstGeom prst="line">
                        <a:avLst/>
                      </a:prstGeom>
                      <a:ln w="6350">
                        <a:solidFill>
                          <a:schemeClr val="tx1">
                            <a:lumMod val="25000"/>
                            <a:lumOff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 xmlns:adec="http://schemas.microsoft.com/office/drawing/2017/decorative" xmlns:a="http://schemas.openxmlformats.org/drawingml/2006/main">
          <w:pict w14:anchorId="1E3FFBB0">
            <v:line id="Straight Connector 300530237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alt="&quot;&quot;" o:spid="_x0000_s1026" strokecolor="#c6c6c6 [829]" strokeweight=".5pt" from=".3pt,-6.7pt" to="725.55pt,-2.2pt" w14:anchorId="3BD38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">
              <v:stroke joinstyle="miter"/>
            </v:line>
          </w:pict>
        </mc:Fallback>
      </mc:AlternateContent>
    </w:r>
    <w:r w:rsidR="009D6593">
      <w:rPr>
        <w:rStyle w:val="Header2Char"/>
      </w:rPr>
      <w:t xml:space="preserve">Road Rules Refresher road safety campaign </w:t>
    </w:r>
    <w:r>
      <w:rPr>
        <w:rStyle w:val="Header2Char"/>
      </w:rPr>
      <w:t>2026</w:t>
    </w:r>
    <w:r>
      <w:ptab w:relativeTo="margin" w:alignment="right" w:leader="none"/>
    </w:r>
    <w:r w:rsidR="006C6C8A" w:rsidRPr="006C6C8A">
      <w:fldChar w:fldCharType="begin"/>
    </w:r>
    <w:r w:rsidR="006C6C8A" w:rsidRPr="006C6C8A">
      <w:instrText xml:space="preserve"> PAGE   \* MERGEFORMAT </w:instrText>
    </w:r>
    <w:r w:rsidR="006C6C8A" w:rsidRPr="006C6C8A">
      <w:fldChar w:fldCharType="separate"/>
    </w:r>
    <w:r w:rsidR="006C6C8A" w:rsidRPr="006C6C8A">
      <w:rPr>
        <w:noProof/>
      </w:rPr>
      <w:t>1</w:t>
    </w:r>
    <w:r w:rsidR="006C6C8A" w:rsidRPr="006C6C8A">
      <w:rPr>
        <w:noProof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4855"/>
      <w:gridCol w:w="4855"/>
      <w:gridCol w:w="4855"/>
    </w:tblGrid>
    <w:tr w:rsidR="2C9139B3" w14:paraId="79CA84C7" w14:textId="77777777" w:rsidTr="2C9139B3">
      <w:trPr>
        <w:trHeight w:val="300"/>
      </w:trPr>
      <w:tc>
        <w:tcPr>
          <w:tcW w:w="4855" w:type="dxa"/>
        </w:tcPr>
        <w:p w14:paraId="0B0873A7" w14:textId="2722CBFC" w:rsidR="2C9139B3" w:rsidRDefault="2C9139B3" w:rsidP="2C9139B3">
          <w:pPr>
            <w:pStyle w:val="Header"/>
            <w:ind w:left="-115"/>
          </w:pPr>
        </w:p>
      </w:tc>
      <w:tc>
        <w:tcPr>
          <w:tcW w:w="4855" w:type="dxa"/>
        </w:tcPr>
        <w:p w14:paraId="0FE55FC7" w14:textId="16A91DC0" w:rsidR="2C9139B3" w:rsidRDefault="2C9139B3" w:rsidP="2C9139B3">
          <w:pPr>
            <w:pStyle w:val="Header"/>
            <w:jc w:val="center"/>
          </w:pPr>
        </w:p>
      </w:tc>
      <w:tc>
        <w:tcPr>
          <w:tcW w:w="4855" w:type="dxa"/>
        </w:tcPr>
        <w:p w14:paraId="35B64ECD" w14:textId="5E83105D" w:rsidR="2C9139B3" w:rsidRDefault="2C9139B3" w:rsidP="2C9139B3">
          <w:pPr>
            <w:pStyle w:val="Header"/>
            <w:ind w:right="-115"/>
            <w:jc w:val="right"/>
          </w:pPr>
        </w:p>
      </w:tc>
    </w:tr>
  </w:tbl>
  <w:p w14:paraId="6056A302" w14:textId="51DD80A3" w:rsidR="2C9139B3" w:rsidRDefault="2C9139B3" w:rsidP="2C9139B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CCB374" w14:textId="77777777" w:rsidR="00A817D6" w:rsidRDefault="00A817D6" w:rsidP="00A9280E">
      <w:pPr>
        <w:spacing w:line="240" w:lineRule="auto"/>
      </w:pPr>
      <w:r>
        <w:separator/>
      </w:r>
    </w:p>
  </w:footnote>
  <w:footnote w:type="continuationSeparator" w:id="0">
    <w:p w14:paraId="39B58A05" w14:textId="77777777" w:rsidR="00A817D6" w:rsidRDefault="00A817D6" w:rsidP="00A9280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4855"/>
      <w:gridCol w:w="4855"/>
      <w:gridCol w:w="4855"/>
    </w:tblGrid>
    <w:tr w:rsidR="2C9139B3" w14:paraId="4EA95639" w14:textId="77777777" w:rsidTr="2C9139B3">
      <w:trPr>
        <w:trHeight w:val="300"/>
      </w:trPr>
      <w:tc>
        <w:tcPr>
          <w:tcW w:w="4855" w:type="dxa"/>
        </w:tcPr>
        <w:p w14:paraId="2964F829" w14:textId="72506930" w:rsidR="2C9139B3" w:rsidRDefault="2C9139B3" w:rsidP="2C9139B3">
          <w:pPr>
            <w:pStyle w:val="Header"/>
            <w:ind w:left="-115"/>
          </w:pPr>
        </w:p>
      </w:tc>
      <w:tc>
        <w:tcPr>
          <w:tcW w:w="4855" w:type="dxa"/>
        </w:tcPr>
        <w:p w14:paraId="568AF8C4" w14:textId="0BDBFE57" w:rsidR="2C9139B3" w:rsidRDefault="2C9139B3" w:rsidP="2C9139B3">
          <w:pPr>
            <w:pStyle w:val="Header"/>
            <w:jc w:val="center"/>
          </w:pPr>
        </w:p>
      </w:tc>
      <w:tc>
        <w:tcPr>
          <w:tcW w:w="4855" w:type="dxa"/>
        </w:tcPr>
        <w:p w14:paraId="6481DB64" w14:textId="0A64A80A" w:rsidR="2C9139B3" w:rsidRDefault="2C9139B3" w:rsidP="2C9139B3">
          <w:pPr>
            <w:pStyle w:val="Header"/>
            <w:ind w:right="-115"/>
            <w:jc w:val="right"/>
          </w:pPr>
        </w:p>
      </w:tc>
    </w:tr>
  </w:tbl>
  <w:p w14:paraId="070E0059" w14:textId="0BBDE38C" w:rsidR="2C9139B3" w:rsidRDefault="2C9139B3" w:rsidP="2C9139B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6B3AAE" w14:textId="77777777" w:rsidR="00376618" w:rsidRDefault="00376618">
    <w:pPr>
      <w:pStyle w:val="Header"/>
    </w:pPr>
    <w:r>
      <w:rPr>
        <w:noProof/>
      </w:rPr>
      <w:drawing>
        <wp:anchor distT="0" distB="0" distL="114300" distR="114300" simplePos="0" relativeHeight="251658242" behindDoc="0" locked="0" layoutInCell="1" allowOverlap="1" wp14:anchorId="3E50B22F" wp14:editId="7EB6D8D8">
          <wp:simplePos x="0" y="0"/>
          <wp:positionH relativeFrom="column">
            <wp:posOffset>-731520</wp:posOffset>
          </wp:positionH>
          <wp:positionV relativeFrom="paragraph">
            <wp:posOffset>-360338</wp:posOffset>
          </wp:positionV>
          <wp:extent cx="10714892" cy="7577705"/>
          <wp:effectExtent l="0" t="0" r="0" b="0"/>
          <wp:wrapNone/>
          <wp:docPr id="1039347299" name="Picture 2" descr="A blue and black background with arrows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9347299" name="Picture 2" descr="A blue and black background with arrows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14892" cy="75777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4855"/>
      <w:gridCol w:w="4855"/>
      <w:gridCol w:w="4855"/>
    </w:tblGrid>
    <w:tr w:rsidR="2C9139B3" w14:paraId="22C41B35" w14:textId="77777777" w:rsidTr="2C9139B3">
      <w:trPr>
        <w:trHeight w:val="300"/>
      </w:trPr>
      <w:tc>
        <w:tcPr>
          <w:tcW w:w="4855" w:type="dxa"/>
        </w:tcPr>
        <w:p w14:paraId="67DA1811" w14:textId="02C9B964" w:rsidR="2C9139B3" w:rsidRDefault="2C9139B3" w:rsidP="2C9139B3">
          <w:pPr>
            <w:pStyle w:val="Header"/>
            <w:ind w:left="-115"/>
          </w:pPr>
        </w:p>
      </w:tc>
      <w:tc>
        <w:tcPr>
          <w:tcW w:w="4855" w:type="dxa"/>
        </w:tcPr>
        <w:p w14:paraId="797E8176" w14:textId="6AF13284" w:rsidR="2C9139B3" w:rsidRDefault="2C9139B3" w:rsidP="2C9139B3">
          <w:pPr>
            <w:pStyle w:val="Header"/>
            <w:jc w:val="center"/>
          </w:pPr>
        </w:p>
      </w:tc>
      <w:tc>
        <w:tcPr>
          <w:tcW w:w="4855" w:type="dxa"/>
        </w:tcPr>
        <w:p w14:paraId="35196594" w14:textId="77B310F3" w:rsidR="2C9139B3" w:rsidRDefault="2C9139B3" w:rsidP="2C9139B3">
          <w:pPr>
            <w:pStyle w:val="Header"/>
            <w:ind w:right="-115"/>
            <w:jc w:val="right"/>
          </w:pPr>
        </w:p>
      </w:tc>
    </w:tr>
  </w:tbl>
  <w:p w14:paraId="155C1668" w14:textId="66D8884D" w:rsidR="2C9139B3" w:rsidRDefault="2C9139B3" w:rsidP="2C9139B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B2E809" w14:textId="77777777" w:rsidR="00F43D57" w:rsidRDefault="00F43D57">
    <w:pPr>
      <w:pStyle w:val="Header"/>
    </w:pPr>
    <w:r>
      <w:rPr>
        <w:noProof/>
      </w:rPr>
      <w:drawing>
        <wp:anchor distT="0" distB="0" distL="114300" distR="114300" simplePos="0" relativeHeight="251658241" behindDoc="0" locked="0" layoutInCell="1" allowOverlap="1" wp14:anchorId="4DEF79BF" wp14:editId="29D3B310">
          <wp:simplePos x="0" y="0"/>
          <wp:positionH relativeFrom="column">
            <wp:posOffset>-708025</wp:posOffset>
          </wp:positionH>
          <wp:positionV relativeFrom="paragraph">
            <wp:posOffset>-348273</wp:posOffset>
          </wp:positionV>
          <wp:extent cx="10668000" cy="7544543"/>
          <wp:effectExtent l="0" t="0" r="0" b="0"/>
          <wp:wrapNone/>
          <wp:docPr id="1455356222" name="Picture 1" descr="A blue and black background with arrow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55356222" name="Picture 1" descr="A blue and black background with arrow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68000" cy="754454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C9A6E"/>
    <w:multiLevelType w:val="hybridMultilevel"/>
    <w:tmpl w:val="FFFFFFFF"/>
    <w:lvl w:ilvl="0" w:tplc="5DE8264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C3D6907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A560D9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E72D5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D027D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25873D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B856C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18EC1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69244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41C8B6"/>
    <w:multiLevelType w:val="hybridMultilevel"/>
    <w:tmpl w:val="FFFFFFFF"/>
    <w:lvl w:ilvl="0" w:tplc="80D26C5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D4DEEED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AAA41A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C83B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7A06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18489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83EB8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BA4038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56EB5F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C47E3C"/>
    <w:multiLevelType w:val="hybridMultilevel"/>
    <w:tmpl w:val="FFFFFFFF"/>
    <w:lvl w:ilvl="0" w:tplc="F7A054E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C51EA7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B24D0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E6C2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9EA3BD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7D68F8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5F2630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3C910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2108D1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CED383"/>
    <w:multiLevelType w:val="hybridMultilevel"/>
    <w:tmpl w:val="E95E6E84"/>
    <w:lvl w:ilvl="0" w:tplc="44B06BD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BBD2D620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1F58C86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DC8C7F54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BC4239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B846C776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27A06CE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B9C063C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A84E65BA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B2449D2"/>
    <w:multiLevelType w:val="hybridMultilevel"/>
    <w:tmpl w:val="FFFFFFFF"/>
    <w:lvl w:ilvl="0" w:tplc="3A66E29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35E326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12C140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4F0A9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CC3A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08F8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2FC9A4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F648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D527A5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EC5EDA"/>
    <w:multiLevelType w:val="hybridMultilevel"/>
    <w:tmpl w:val="8586D2F2"/>
    <w:lvl w:ilvl="0" w:tplc="0DC81C44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865A3F1"/>
    <w:multiLevelType w:val="hybridMultilevel"/>
    <w:tmpl w:val="FFFFFFFF"/>
    <w:lvl w:ilvl="0" w:tplc="3C3C556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52A447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2D27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76BA9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6071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6A8DCE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67EC2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A293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828195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1E24B0B"/>
    <w:multiLevelType w:val="hybridMultilevel"/>
    <w:tmpl w:val="404E5140"/>
    <w:lvl w:ilvl="0" w:tplc="817CDC90">
      <w:start w:val="1"/>
      <w:numFmt w:val="decimal"/>
      <w:lvlText w:val="%1."/>
      <w:lvlJc w:val="left"/>
      <w:pPr>
        <w:ind w:left="720" w:hanging="360"/>
      </w:pPr>
    </w:lvl>
    <w:lvl w:ilvl="1" w:tplc="29364248">
      <w:start w:val="1"/>
      <w:numFmt w:val="lowerLetter"/>
      <w:lvlText w:val="%2."/>
      <w:lvlJc w:val="left"/>
      <w:pPr>
        <w:ind w:left="1440" w:hanging="360"/>
      </w:pPr>
    </w:lvl>
    <w:lvl w:ilvl="2" w:tplc="1FAEDFCC">
      <w:start w:val="1"/>
      <w:numFmt w:val="lowerRoman"/>
      <w:lvlText w:val="%3."/>
      <w:lvlJc w:val="right"/>
      <w:pPr>
        <w:ind w:left="2160" w:hanging="180"/>
      </w:pPr>
    </w:lvl>
    <w:lvl w:ilvl="3" w:tplc="322E6FD0">
      <w:start w:val="1"/>
      <w:numFmt w:val="decimal"/>
      <w:lvlText w:val="%4."/>
      <w:lvlJc w:val="left"/>
      <w:pPr>
        <w:ind w:left="2880" w:hanging="360"/>
      </w:pPr>
    </w:lvl>
    <w:lvl w:ilvl="4" w:tplc="F9E096D2">
      <w:start w:val="1"/>
      <w:numFmt w:val="lowerLetter"/>
      <w:lvlText w:val="%5."/>
      <w:lvlJc w:val="left"/>
      <w:pPr>
        <w:ind w:left="3600" w:hanging="360"/>
      </w:pPr>
    </w:lvl>
    <w:lvl w:ilvl="5" w:tplc="5B6A6C4E">
      <w:start w:val="1"/>
      <w:numFmt w:val="lowerRoman"/>
      <w:lvlText w:val="%6."/>
      <w:lvlJc w:val="right"/>
      <w:pPr>
        <w:ind w:left="4320" w:hanging="180"/>
      </w:pPr>
    </w:lvl>
    <w:lvl w:ilvl="6" w:tplc="4CC2267A">
      <w:start w:val="1"/>
      <w:numFmt w:val="decimal"/>
      <w:lvlText w:val="%7."/>
      <w:lvlJc w:val="left"/>
      <w:pPr>
        <w:ind w:left="5040" w:hanging="360"/>
      </w:pPr>
    </w:lvl>
    <w:lvl w:ilvl="7" w:tplc="6C2AF724">
      <w:start w:val="1"/>
      <w:numFmt w:val="lowerLetter"/>
      <w:lvlText w:val="%8."/>
      <w:lvlJc w:val="left"/>
      <w:pPr>
        <w:ind w:left="5760" w:hanging="360"/>
      </w:pPr>
    </w:lvl>
    <w:lvl w:ilvl="8" w:tplc="BD4805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314919"/>
    <w:multiLevelType w:val="hybridMultilevel"/>
    <w:tmpl w:val="FFFFFFFF"/>
    <w:lvl w:ilvl="0" w:tplc="E460D56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A6A217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A16970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F2AF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9C85F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38CB7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22B84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2DE56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5EAEC8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3D246ED"/>
    <w:multiLevelType w:val="multilevel"/>
    <w:tmpl w:val="C9D46C44"/>
    <w:name w:val="Number List"/>
    <w:lvl w:ilvl="0">
      <w:start w:val="1"/>
      <w:numFmt w:val="decimal"/>
      <w:lvlRestart w:val="0"/>
      <w:pStyle w:val="ListNumber"/>
      <w:lvlText w:val="%1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pStyle w:val="ListNumber2"/>
      <w:lvlText w:val="%1.%2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pStyle w:val="ListNumber3"/>
      <w:lvlText w:val="%1.%2.%3"/>
      <w:lvlJc w:val="left"/>
      <w:pPr>
        <w:tabs>
          <w:tab w:val="num" w:pos="720"/>
        </w:tabs>
        <w:ind w:left="567" w:hanging="567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366" w:hanging="646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1871" w:hanging="794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375" w:hanging="935"/>
      </w:p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2880" w:hanging="1083"/>
      </w:p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385" w:hanging="1225"/>
      </w:pPr>
    </w:lvl>
    <w:lvl w:ilvl="8">
      <w:start w:val="1"/>
      <w:numFmt w:val="decimal"/>
      <w:lvlText w:val="%1.%2.%3.%4.%5.%6.%7.%8.%9."/>
      <w:lvlJc w:val="left"/>
      <w:pPr>
        <w:tabs>
          <w:tab w:val="num" w:pos="5760"/>
        </w:tabs>
        <w:ind w:left="3957" w:hanging="1440"/>
      </w:pPr>
    </w:lvl>
  </w:abstractNum>
  <w:abstractNum w:abstractNumId="10" w15:restartNumberingAfterBreak="0">
    <w:nsid w:val="67655653"/>
    <w:multiLevelType w:val="singleLevel"/>
    <w:tmpl w:val="F626B85E"/>
    <w:name w:val="Bullet List 3"/>
    <w:lvl w:ilvl="0">
      <w:start w:val="1"/>
      <w:numFmt w:val="bullet"/>
      <w:pStyle w:val="ListBullet3"/>
      <w:lvlText w:val="○"/>
      <w:lvlJc w:val="left"/>
      <w:pPr>
        <w:ind w:left="1000" w:hanging="360"/>
      </w:pPr>
      <w:rPr>
        <w:rFonts w:ascii="Arial" w:hAnsi="Arial" w:hint="default"/>
      </w:rPr>
    </w:lvl>
  </w:abstractNum>
  <w:abstractNum w:abstractNumId="11" w15:restartNumberingAfterBreak="0">
    <w:nsid w:val="67C02D7D"/>
    <w:multiLevelType w:val="hybridMultilevel"/>
    <w:tmpl w:val="FFFFFFFF"/>
    <w:lvl w:ilvl="0" w:tplc="CD5608A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069C0C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6A628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4AB7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312F6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B66875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32EBC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E8FEE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48C1B2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B7B632"/>
    <w:multiLevelType w:val="hybridMultilevel"/>
    <w:tmpl w:val="FFFFFFFF"/>
    <w:lvl w:ilvl="0" w:tplc="497ED0D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26201C4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3A34A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8A20E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5673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CBE2EE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8A2F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DDE9A0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DBA48B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2648D8A"/>
    <w:multiLevelType w:val="hybridMultilevel"/>
    <w:tmpl w:val="FFFFFFFF"/>
    <w:lvl w:ilvl="0" w:tplc="6BD0755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64889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224C7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228B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46CBBC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CEE23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E605F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7883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90EAAA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E61285D"/>
    <w:multiLevelType w:val="singleLevel"/>
    <w:tmpl w:val="DADE1A62"/>
    <w:name w:val="Bullet List 1"/>
    <w:lvl w:ilvl="0">
      <w:start w:val="1"/>
      <w:numFmt w:val="bullet"/>
      <w:lvlRestart w:val="0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</w:abstractNum>
  <w:abstractNum w:abstractNumId="15" w15:restartNumberingAfterBreak="0">
    <w:nsid w:val="7E723E39"/>
    <w:multiLevelType w:val="hybridMultilevel"/>
    <w:tmpl w:val="8B86290A"/>
    <w:lvl w:ilvl="0" w:tplc="E604B296">
      <w:start w:val="1"/>
      <w:numFmt w:val="upperLetter"/>
      <w:lvlText w:val="%1."/>
      <w:lvlJc w:val="left"/>
      <w:pPr>
        <w:ind w:left="720" w:hanging="360"/>
      </w:pPr>
    </w:lvl>
    <w:lvl w:ilvl="1" w:tplc="9E6AE682">
      <w:start w:val="1"/>
      <w:numFmt w:val="lowerLetter"/>
      <w:lvlText w:val="%2."/>
      <w:lvlJc w:val="left"/>
      <w:pPr>
        <w:ind w:left="1440" w:hanging="360"/>
      </w:pPr>
    </w:lvl>
    <w:lvl w:ilvl="2" w:tplc="AB82337C">
      <w:start w:val="1"/>
      <w:numFmt w:val="lowerRoman"/>
      <w:lvlText w:val="%3."/>
      <w:lvlJc w:val="right"/>
      <w:pPr>
        <w:ind w:left="2160" w:hanging="180"/>
      </w:pPr>
    </w:lvl>
    <w:lvl w:ilvl="3" w:tplc="8DA2EB0C">
      <w:start w:val="1"/>
      <w:numFmt w:val="decimal"/>
      <w:lvlText w:val="%4."/>
      <w:lvlJc w:val="left"/>
      <w:pPr>
        <w:ind w:left="2880" w:hanging="360"/>
      </w:pPr>
    </w:lvl>
    <w:lvl w:ilvl="4" w:tplc="B32AF492">
      <w:start w:val="1"/>
      <w:numFmt w:val="lowerLetter"/>
      <w:lvlText w:val="%5."/>
      <w:lvlJc w:val="left"/>
      <w:pPr>
        <w:ind w:left="3600" w:hanging="360"/>
      </w:pPr>
    </w:lvl>
    <w:lvl w:ilvl="5" w:tplc="48A43826">
      <w:start w:val="1"/>
      <w:numFmt w:val="lowerRoman"/>
      <w:lvlText w:val="%6."/>
      <w:lvlJc w:val="right"/>
      <w:pPr>
        <w:ind w:left="4320" w:hanging="180"/>
      </w:pPr>
    </w:lvl>
    <w:lvl w:ilvl="6" w:tplc="73B8DA50">
      <w:start w:val="1"/>
      <w:numFmt w:val="decimal"/>
      <w:lvlText w:val="%7."/>
      <w:lvlJc w:val="left"/>
      <w:pPr>
        <w:ind w:left="5040" w:hanging="360"/>
      </w:pPr>
    </w:lvl>
    <w:lvl w:ilvl="7" w:tplc="EC7AB2D2">
      <w:start w:val="1"/>
      <w:numFmt w:val="lowerLetter"/>
      <w:lvlText w:val="%8."/>
      <w:lvlJc w:val="left"/>
      <w:pPr>
        <w:ind w:left="5760" w:hanging="360"/>
      </w:pPr>
    </w:lvl>
    <w:lvl w:ilvl="8" w:tplc="A836A2B6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FB7528C"/>
    <w:multiLevelType w:val="singleLevel"/>
    <w:tmpl w:val="A8E2679A"/>
    <w:lvl w:ilvl="0">
      <w:start w:val="1"/>
      <w:numFmt w:val="bullet"/>
      <w:pStyle w:val="ListBullet2"/>
      <w:lvlText w:val="̶"/>
      <w:lvlJc w:val="left"/>
      <w:pPr>
        <w:ind w:left="720" w:hanging="360"/>
      </w:pPr>
      <w:rPr>
        <w:rFonts w:ascii="Arial" w:hAnsi="Arial" w:hint="default"/>
      </w:rPr>
    </w:lvl>
  </w:abstractNum>
  <w:num w:numId="1" w16cid:durableId="1735852186">
    <w:abstractNumId w:val="3"/>
  </w:num>
  <w:num w:numId="2" w16cid:durableId="1933932040">
    <w:abstractNumId w:val="15"/>
  </w:num>
  <w:num w:numId="3" w16cid:durableId="1613243183">
    <w:abstractNumId w:val="7"/>
  </w:num>
  <w:num w:numId="4" w16cid:durableId="611714971">
    <w:abstractNumId w:val="9"/>
  </w:num>
  <w:num w:numId="5" w16cid:durableId="1764453121">
    <w:abstractNumId w:val="16"/>
  </w:num>
  <w:num w:numId="6" w16cid:durableId="1647666585">
    <w:abstractNumId w:val="10"/>
  </w:num>
  <w:num w:numId="7" w16cid:durableId="1921984302">
    <w:abstractNumId w:val="5"/>
  </w:num>
  <w:num w:numId="8" w16cid:durableId="1903901836">
    <w:abstractNumId w:val="1"/>
  </w:num>
  <w:num w:numId="9" w16cid:durableId="1651910329">
    <w:abstractNumId w:val="11"/>
  </w:num>
  <w:num w:numId="10" w16cid:durableId="1125465089">
    <w:abstractNumId w:val="12"/>
  </w:num>
  <w:num w:numId="11" w16cid:durableId="780684993">
    <w:abstractNumId w:val="6"/>
  </w:num>
  <w:num w:numId="12" w16cid:durableId="2110268526">
    <w:abstractNumId w:val="8"/>
  </w:num>
  <w:num w:numId="13" w16cid:durableId="969290332">
    <w:abstractNumId w:val="13"/>
  </w:num>
  <w:num w:numId="14" w16cid:durableId="419063054">
    <w:abstractNumId w:val="4"/>
  </w:num>
  <w:num w:numId="15" w16cid:durableId="724643925">
    <w:abstractNumId w:val="0"/>
  </w:num>
  <w:num w:numId="16" w16cid:durableId="568349278">
    <w:abstractNumId w:val="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stylePaneFormatFilter w:val="9704" w:allStyles="0" w:customStyles="0" w:latentStyles="1" w:stylesInUse="0" w:headingStyles="0" w:numberingStyles="0" w:tableStyles="0" w:directFormattingOnRuns="1" w:directFormattingOnParagraphs="1" w:directFormattingOnNumbering="1" w:directFormattingOnTables="0" w:clearFormatting="1" w:top3HeadingStyles="0" w:visibleStyles="0" w:alternateStyleNames="1"/>
  <w:stylePaneSortMethod w:val="0004"/>
  <w:documentProtection w:edit="readOnly" w:enforcement="0"/>
  <w:defaultTabStop w:val="567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28CB"/>
    <w:rsid w:val="000126D6"/>
    <w:rsid w:val="00012CAD"/>
    <w:rsid w:val="0001356D"/>
    <w:rsid w:val="00013D0B"/>
    <w:rsid w:val="00024C73"/>
    <w:rsid w:val="0003210B"/>
    <w:rsid w:val="00034F1D"/>
    <w:rsid w:val="0003669D"/>
    <w:rsid w:val="00040D81"/>
    <w:rsid w:val="00042B2D"/>
    <w:rsid w:val="00054A1B"/>
    <w:rsid w:val="000623DB"/>
    <w:rsid w:val="00063EC5"/>
    <w:rsid w:val="00064B2C"/>
    <w:rsid w:val="00065AB3"/>
    <w:rsid w:val="00067CCE"/>
    <w:rsid w:val="00070C7A"/>
    <w:rsid w:val="00073B95"/>
    <w:rsid w:val="00080668"/>
    <w:rsid w:val="000852B6"/>
    <w:rsid w:val="0008693E"/>
    <w:rsid w:val="00087D8C"/>
    <w:rsid w:val="00090F1F"/>
    <w:rsid w:val="000919D4"/>
    <w:rsid w:val="00092394"/>
    <w:rsid w:val="000937B4"/>
    <w:rsid w:val="00097644"/>
    <w:rsid w:val="000A21FE"/>
    <w:rsid w:val="000B62D3"/>
    <w:rsid w:val="000B66B2"/>
    <w:rsid w:val="000C27C8"/>
    <w:rsid w:val="000C4ABA"/>
    <w:rsid w:val="000C673D"/>
    <w:rsid w:val="000D7AC3"/>
    <w:rsid w:val="000E161C"/>
    <w:rsid w:val="000E2E1F"/>
    <w:rsid w:val="000E4307"/>
    <w:rsid w:val="000F7227"/>
    <w:rsid w:val="00101A73"/>
    <w:rsid w:val="00104FD5"/>
    <w:rsid w:val="00106C4E"/>
    <w:rsid w:val="00111FF9"/>
    <w:rsid w:val="001208ED"/>
    <w:rsid w:val="00121937"/>
    <w:rsid w:val="00121EA0"/>
    <w:rsid w:val="001327D6"/>
    <w:rsid w:val="00135D6C"/>
    <w:rsid w:val="00135F34"/>
    <w:rsid w:val="00137609"/>
    <w:rsid w:val="00140CB2"/>
    <w:rsid w:val="00152C59"/>
    <w:rsid w:val="00154AB7"/>
    <w:rsid w:val="00160226"/>
    <w:rsid w:val="00162B8F"/>
    <w:rsid w:val="0017014E"/>
    <w:rsid w:val="00171882"/>
    <w:rsid w:val="00172F20"/>
    <w:rsid w:val="00180474"/>
    <w:rsid w:val="0018390F"/>
    <w:rsid w:val="00184924"/>
    <w:rsid w:val="0018783A"/>
    <w:rsid w:val="00190D28"/>
    <w:rsid w:val="0019393A"/>
    <w:rsid w:val="001A37E0"/>
    <w:rsid w:val="001A3FDE"/>
    <w:rsid w:val="001A63EA"/>
    <w:rsid w:val="001C56BC"/>
    <w:rsid w:val="001D17A2"/>
    <w:rsid w:val="001D7273"/>
    <w:rsid w:val="001E0849"/>
    <w:rsid w:val="001E3F0A"/>
    <w:rsid w:val="001F34E8"/>
    <w:rsid w:val="001F39D8"/>
    <w:rsid w:val="001F5835"/>
    <w:rsid w:val="00201E98"/>
    <w:rsid w:val="00204A19"/>
    <w:rsid w:val="002123CA"/>
    <w:rsid w:val="00215EE1"/>
    <w:rsid w:val="00216C9B"/>
    <w:rsid w:val="00216F97"/>
    <w:rsid w:val="002203EC"/>
    <w:rsid w:val="002205D1"/>
    <w:rsid w:val="00242092"/>
    <w:rsid w:val="002455A8"/>
    <w:rsid w:val="00251AA3"/>
    <w:rsid w:val="002525BA"/>
    <w:rsid w:val="00253E5D"/>
    <w:rsid w:val="00262B60"/>
    <w:rsid w:val="00267FDF"/>
    <w:rsid w:val="00271478"/>
    <w:rsid w:val="0027453B"/>
    <w:rsid w:val="0028159A"/>
    <w:rsid w:val="00281FEA"/>
    <w:rsid w:val="00285577"/>
    <w:rsid w:val="002878A9"/>
    <w:rsid w:val="002909B5"/>
    <w:rsid w:val="00293985"/>
    <w:rsid w:val="002A7912"/>
    <w:rsid w:val="002A7F00"/>
    <w:rsid w:val="002B3DCF"/>
    <w:rsid w:val="002D34A2"/>
    <w:rsid w:val="002D489B"/>
    <w:rsid w:val="002D55B0"/>
    <w:rsid w:val="002D7D2F"/>
    <w:rsid w:val="002E1D1B"/>
    <w:rsid w:val="002F0860"/>
    <w:rsid w:val="002F2965"/>
    <w:rsid w:val="002F2FF2"/>
    <w:rsid w:val="002F68E4"/>
    <w:rsid w:val="003004A8"/>
    <w:rsid w:val="00302C50"/>
    <w:rsid w:val="00304DF9"/>
    <w:rsid w:val="00304FE5"/>
    <w:rsid w:val="003054BF"/>
    <w:rsid w:val="003063DA"/>
    <w:rsid w:val="00311EB1"/>
    <w:rsid w:val="00321BB9"/>
    <w:rsid w:val="00330284"/>
    <w:rsid w:val="0034090D"/>
    <w:rsid w:val="00345137"/>
    <w:rsid w:val="00346F46"/>
    <w:rsid w:val="00351C06"/>
    <w:rsid w:val="003533A6"/>
    <w:rsid w:val="00374A39"/>
    <w:rsid w:val="00376618"/>
    <w:rsid w:val="00394461"/>
    <w:rsid w:val="003A1121"/>
    <w:rsid w:val="003A7A63"/>
    <w:rsid w:val="003B1D42"/>
    <w:rsid w:val="003B4322"/>
    <w:rsid w:val="003C73AE"/>
    <w:rsid w:val="003C750B"/>
    <w:rsid w:val="003D1D30"/>
    <w:rsid w:val="003D251C"/>
    <w:rsid w:val="003D3DDE"/>
    <w:rsid w:val="003D471E"/>
    <w:rsid w:val="003E0083"/>
    <w:rsid w:val="003E0DB3"/>
    <w:rsid w:val="003F021E"/>
    <w:rsid w:val="003F5B73"/>
    <w:rsid w:val="003F70B1"/>
    <w:rsid w:val="00402177"/>
    <w:rsid w:val="00403095"/>
    <w:rsid w:val="00405F9B"/>
    <w:rsid w:val="00406081"/>
    <w:rsid w:val="00417441"/>
    <w:rsid w:val="0042018F"/>
    <w:rsid w:val="004207B9"/>
    <w:rsid w:val="00421D57"/>
    <w:rsid w:val="00435625"/>
    <w:rsid w:val="00436B16"/>
    <w:rsid w:val="00436BC5"/>
    <w:rsid w:val="00444D2D"/>
    <w:rsid w:val="00444EE5"/>
    <w:rsid w:val="004473C8"/>
    <w:rsid w:val="00457BE4"/>
    <w:rsid w:val="00457E90"/>
    <w:rsid w:val="00461531"/>
    <w:rsid w:val="00461DB3"/>
    <w:rsid w:val="00472CCB"/>
    <w:rsid w:val="00482035"/>
    <w:rsid w:val="00482DF7"/>
    <w:rsid w:val="00484627"/>
    <w:rsid w:val="004855BA"/>
    <w:rsid w:val="00485A2E"/>
    <w:rsid w:val="00486E3B"/>
    <w:rsid w:val="00492B82"/>
    <w:rsid w:val="00492FF4"/>
    <w:rsid w:val="004B1945"/>
    <w:rsid w:val="004B5948"/>
    <w:rsid w:val="004C07D2"/>
    <w:rsid w:val="004C26DB"/>
    <w:rsid w:val="004C3423"/>
    <w:rsid w:val="004C5B0B"/>
    <w:rsid w:val="004C6FAE"/>
    <w:rsid w:val="004D39CE"/>
    <w:rsid w:val="004D56A9"/>
    <w:rsid w:val="004D7AB5"/>
    <w:rsid w:val="004E4161"/>
    <w:rsid w:val="004E634E"/>
    <w:rsid w:val="004F108A"/>
    <w:rsid w:val="004F6D75"/>
    <w:rsid w:val="00503AD7"/>
    <w:rsid w:val="00503E8D"/>
    <w:rsid w:val="005075D9"/>
    <w:rsid w:val="00511F74"/>
    <w:rsid w:val="00513F49"/>
    <w:rsid w:val="0052067D"/>
    <w:rsid w:val="005241D3"/>
    <w:rsid w:val="005356D0"/>
    <w:rsid w:val="005375D5"/>
    <w:rsid w:val="00540791"/>
    <w:rsid w:val="0054126F"/>
    <w:rsid w:val="00545452"/>
    <w:rsid w:val="00546311"/>
    <w:rsid w:val="00551551"/>
    <w:rsid w:val="00554223"/>
    <w:rsid w:val="00560347"/>
    <w:rsid w:val="00567279"/>
    <w:rsid w:val="00572ECD"/>
    <w:rsid w:val="0057777A"/>
    <w:rsid w:val="00582061"/>
    <w:rsid w:val="00592225"/>
    <w:rsid w:val="005923D6"/>
    <w:rsid w:val="005950A0"/>
    <w:rsid w:val="00596985"/>
    <w:rsid w:val="005B1230"/>
    <w:rsid w:val="005B366A"/>
    <w:rsid w:val="005B4843"/>
    <w:rsid w:val="005B5D84"/>
    <w:rsid w:val="005B5DD8"/>
    <w:rsid w:val="005C435D"/>
    <w:rsid w:val="005D21F2"/>
    <w:rsid w:val="005E1271"/>
    <w:rsid w:val="005E2969"/>
    <w:rsid w:val="005F07A0"/>
    <w:rsid w:val="005F3E11"/>
    <w:rsid w:val="005F5DDC"/>
    <w:rsid w:val="005F7886"/>
    <w:rsid w:val="00601688"/>
    <w:rsid w:val="0060269A"/>
    <w:rsid w:val="00610F9A"/>
    <w:rsid w:val="006273F7"/>
    <w:rsid w:val="00637C3E"/>
    <w:rsid w:val="0064236B"/>
    <w:rsid w:val="00646B75"/>
    <w:rsid w:val="00650A5D"/>
    <w:rsid w:val="006561C3"/>
    <w:rsid w:val="00665505"/>
    <w:rsid w:val="00667232"/>
    <w:rsid w:val="0067263C"/>
    <w:rsid w:val="0067596A"/>
    <w:rsid w:val="006832F3"/>
    <w:rsid w:val="0068573B"/>
    <w:rsid w:val="00686372"/>
    <w:rsid w:val="006902D2"/>
    <w:rsid w:val="00692EE8"/>
    <w:rsid w:val="006A257D"/>
    <w:rsid w:val="006A29B7"/>
    <w:rsid w:val="006A31F0"/>
    <w:rsid w:val="006A5E1F"/>
    <w:rsid w:val="006A6E71"/>
    <w:rsid w:val="006B4A03"/>
    <w:rsid w:val="006B5931"/>
    <w:rsid w:val="006C0354"/>
    <w:rsid w:val="006C6C8A"/>
    <w:rsid w:val="006E4323"/>
    <w:rsid w:val="006E59E0"/>
    <w:rsid w:val="006E75B1"/>
    <w:rsid w:val="006F44A2"/>
    <w:rsid w:val="006F7B3D"/>
    <w:rsid w:val="006F7DB8"/>
    <w:rsid w:val="00712602"/>
    <w:rsid w:val="00715DBD"/>
    <w:rsid w:val="00723604"/>
    <w:rsid w:val="00732FA1"/>
    <w:rsid w:val="00737BE9"/>
    <w:rsid w:val="00737D91"/>
    <w:rsid w:val="00737DCA"/>
    <w:rsid w:val="0074021F"/>
    <w:rsid w:val="00747BA3"/>
    <w:rsid w:val="00747CAF"/>
    <w:rsid w:val="007544DC"/>
    <w:rsid w:val="00756FC2"/>
    <w:rsid w:val="00760D14"/>
    <w:rsid w:val="007628CB"/>
    <w:rsid w:val="007777F6"/>
    <w:rsid w:val="00780D64"/>
    <w:rsid w:val="00794CEF"/>
    <w:rsid w:val="007A6884"/>
    <w:rsid w:val="007A6B20"/>
    <w:rsid w:val="007A7492"/>
    <w:rsid w:val="007B07FF"/>
    <w:rsid w:val="007B1D1E"/>
    <w:rsid w:val="007B55B4"/>
    <w:rsid w:val="007B5787"/>
    <w:rsid w:val="007B6CDE"/>
    <w:rsid w:val="007D08D9"/>
    <w:rsid w:val="007D7128"/>
    <w:rsid w:val="007E0CD4"/>
    <w:rsid w:val="007E45D3"/>
    <w:rsid w:val="007E4EA4"/>
    <w:rsid w:val="007E5D9B"/>
    <w:rsid w:val="007E6613"/>
    <w:rsid w:val="007F00CE"/>
    <w:rsid w:val="007F7402"/>
    <w:rsid w:val="00801871"/>
    <w:rsid w:val="00805CF7"/>
    <w:rsid w:val="00806320"/>
    <w:rsid w:val="00814D54"/>
    <w:rsid w:val="00817400"/>
    <w:rsid w:val="00821131"/>
    <w:rsid w:val="00831DDA"/>
    <w:rsid w:val="00832E05"/>
    <w:rsid w:val="00833089"/>
    <w:rsid w:val="00833F49"/>
    <w:rsid w:val="0083757E"/>
    <w:rsid w:val="0084404D"/>
    <w:rsid w:val="00847B34"/>
    <w:rsid w:val="00850F61"/>
    <w:rsid w:val="00873D82"/>
    <w:rsid w:val="0088793C"/>
    <w:rsid w:val="00892604"/>
    <w:rsid w:val="008938DB"/>
    <w:rsid w:val="00894272"/>
    <w:rsid w:val="008A05EE"/>
    <w:rsid w:val="008A2AB6"/>
    <w:rsid w:val="008A475A"/>
    <w:rsid w:val="008A7368"/>
    <w:rsid w:val="008B4A43"/>
    <w:rsid w:val="008C0F00"/>
    <w:rsid w:val="008D003E"/>
    <w:rsid w:val="008D375B"/>
    <w:rsid w:val="008D3BEA"/>
    <w:rsid w:val="008D41EA"/>
    <w:rsid w:val="008D4272"/>
    <w:rsid w:val="008D45CD"/>
    <w:rsid w:val="008D583B"/>
    <w:rsid w:val="008D7391"/>
    <w:rsid w:val="008E08B2"/>
    <w:rsid w:val="008E7F1E"/>
    <w:rsid w:val="008F1000"/>
    <w:rsid w:val="008F15FD"/>
    <w:rsid w:val="008F6AB6"/>
    <w:rsid w:val="008F79AE"/>
    <w:rsid w:val="00900DEE"/>
    <w:rsid w:val="00904675"/>
    <w:rsid w:val="00910872"/>
    <w:rsid w:val="009144D6"/>
    <w:rsid w:val="00917CDA"/>
    <w:rsid w:val="00923EA4"/>
    <w:rsid w:val="00924579"/>
    <w:rsid w:val="009265A4"/>
    <w:rsid w:val="00936D2C"/>
    <w:rsid w:val="0094184C"/>
    <w:rsid w:val="009547D9"/>
    <w:rsid w:val="00954EB3"/>
    <w:rsid w:val="00955CFE"/>
    <w:rsid w:val="00966CEB"/>
    <w:rsid w:val="00966D9C"/>
    <w:rsid w:val="00984F2A"/>
    <w:rsid w:val="009868A8"/>
    <w:rsid w:val="00990F92"/>
    <w:rsid w:val="00993493"/>
    <w:rsid w:val="009950DA"/>
    <w:rsid w:val="009A112F"/>
    <w:rsid w:val="009A127C"/>
    <w:rsid w:val="009A2E8E"/>
    <w:rsid w:val="009A4AED"/>
    <w:rsid w:val="009B024D"/>
    <w:rsid w:val="009B2A41"/>
    <w:rsid w:val="009C476A"/>
    <w:rsid w:val="009D15AA"/>
    <w:rsid w:val="009D20B8"/>
    <w:rsid w:val="009D6593"/>
    <w:rsid w:val="009F367D"/>
    <w:rsid w:val="009F448B"/>
    <w:rsid w:val="009F6316"/>
    <w:rsid w:val="00A000E7"/>
    <w:rsid w:val="00A01DF0"/>
    <w:rsid w:val="00A0344E"/>
    <w:rsid w:val="00A13321"/>
    <w:rsid w:val="00A17891"/>
    <w:rsid w:val="00A2473E"/>
    <w:rsid w:val="00A249BA"/>
    <w:rsid w:val="00A250D6"/>
    <w:rsid w:val="00A256AB"/>
    <w:rsid w:val="00A25CE2"/>
    <w:rsid w:val="00A26CD0"/>
    <w:rsid w:val="00A32B63"/>
    <w:rsid w:val="00A35033"/>
    <w:rsid w:val="00A51CDC"/>
    <w:rsid w:val="00A5626F"/>
    <w:rsid w:val="00A60058"/>
    <w:rsid w:val="00A63DCB"/>
    <w:rsid w:val="00A67B95"/>
    <w:rsid w:val="00A76710"/>
    <w:rsid w:val="00A768BD"/>
    <w:rsid w:val="00A77553"/>
    <w:rsid w:val="00A817D6"/>
    <w:rsid w:val="00A85224"/>
    <w:rsid w:val="00A858D5"/>
    <w:rsid w:val="00A87D94"/>
    <w:rsid w:val="00A9280E"/>
    <w:rsid w:val="00AA140E"/>
    <w:rsid w:val="00AA1D86"/>
    <w:rsid w:val="00AA28BC"/>
    <w:rsid w:val="00AB16F3"/>
    <w:rsid w:val="00AC09D0"/>
    <w:rsid w:val="00AC5DC6"/>
    <w:rsid w:val="00AC79D4"/>
    <w:rsid w:val="00AD0C5A"/>
    <w:rsid w:val="00AD2A2A"/>
    <w:rsid w:val="00AD5E48"/>
    <w:rsid w:val="00AE2692"/>
    <w:rsid w:val="00AE3848"/>
    <w:rsid w:val="00AF4AB0"/>
    <w:rsid w:val="00AF6A43"/>
    <w:rsid w:val="00B0070A"/>
    <w:rsid w:val="00B01571"/>
    <w:rsid w:val="00B02107"/>
    <w:rsid w:val="00B0588B"/>
    <w:rsid w:val="00B07EE4"/>
    <w:rsid w:val="00B1179E"/>
    <w:rsid w:val="00B15F3B"/>
    <w:rsid w:val="00B21BAE"/>
    <w:rsid w:val="00B30281"/>
    <w:rsid w:val="00B44A61"/>
    <w:rsid w:val="00B46501"/>
    <w:rsid w:val="00B54845"/>
    <w:rsid w:val="00B56ABB"/>
    <w:rsid w:val="00B60C4D"/>
    <w:rsid w:val="00B624E7"/>
    <w:rsid w:val="00B65437"/>
    <w:rsid w:val="00B70360"/>
    <w:rsid w:val="00B75CD7"/>
    <w:rsid w:val="00B8450C"/>
    <w:rsid w:val="00B850B1"/>
    <w:rsid w:val="00B94111"/>
    <w:rsid w:val="00BB0C53"/>
    <w:rsid w:val="00BB1F42"/>
    <w:rsid w:val="00BB29BA"/>
    <w:rsid w:val="00BB35E9"/>
    <w:rsid w:val="00BC1C7D"/>
    <w:rsid w:val="00BC2971"/>
    <w:rsid w:val="00BD5A22"/>
    <w:rsid w:val="00BE443E"/>
    <w:rsid w:val="00BF1820"/>
    <w:rsid w:val="00BF5F74"/>
    <w:rsid w:val="00C03675"/>
    <w:rsid w:val="00C04D8F"/>
    <w:rsid w:val="00C0623C"/>
    <w:rsid w:val="00C06C70"/>
    <w:rsid w:val="00C10FD2"/>
    <w:rsid w:val="00C12AC8"/>
    <w:rsid w:val="00C24EB5"/>
    <w:rsid w:val="00C26415"/>
    <w:rsid w:val="00C358A6"/>
    <w:rsid w:val="00C371CC"/>
    <w:rsid w:val="00C37418"/>
    <w:rsid w:val="00C37DC0"/>
    <w:rsid w:val="00C4145E"/>
    <w:rsid w:val="00C46AC4"/>
    <w:rsid w:val="00C470A6"/>
    <w:rsid w:val="00C51962"/>
    <w:rsid w:val="00C61610"/>
    <w:rsid w:val="00C6493C"/>
    <w:rsid w:val="00C85260"/>
    <w:rsid w:val="00C85784"/>
    <w:rsid w:val="00C859B3"/>
    <w:rsid w:val="00C969B9"/>
    <w:rsid w:val="00CB03AE"/>
    <w:rsid w:val="00CB5194"/>
    <w:rsid w:val="00CB5F80"/>
    <w:rsid w:val="00CB6F7C"/>
    <w:rsid w:val="00CC58D5"/>
    <w:rsid w:val="00CD4F75"/>
    <w:rsid w:val="00CE0CFA"/>
    <w:rsid w:val="00CE6C45"/>
    <w:rsid w:val="00D01305"/>
    <w:rsid w:val="00D14CD3"/>
    <w:rsid w:val="00D20F5A"/>
    <w:rsid w:val="00D242AE"/>
    <w:rsid w:val="00D27B1B"/>
    <w:rsid w:val="00D310FD"/>
    <w:rsid w:val="00D34E36"/>
    <w:rsid w:val="00D37356"/>
    <w:rsid w:val="00D4088D"/>
    <w:rsid w:val="00D42D1F"/>
    <w:rsid w:val="00D475E1"/>
    <w:rsid w:val="00D51520"/>
    <w:rsid w:val="00D62542"/>
    <w:rsid w:val="00D627C3"/>
    <w:rsid w:val="00D62A38"/>
    <w:rsid w:val="00D63505"/>
    <w:rsid w:val="00D73401"/>
    <w:rsid w:val="00D77F76"/>
    <w:rsid w:val="00D805CF"/>
    <w:rsid w:val="00D80A05"/>
    <w:rsid w:val="00D80E0F"/>
    <w:rsid w:val="00D8103A"/>
    <w:rsid w:val="00D840FD"/>
    <w:rsid w:val="00D912D4"/>
    <w:rsid w:val="00D91F22"/>
    <w:rsid w:val="00D91F41"/>
    <w:rsid w:val="00D9568D"/>
    <w:rsid w:val="00DB782F"/>
    <w:rsid w:val="00DC0880"/>
    <w:rsid w:val="00DC7CAF"/>
    <w:rsid w:val="00DD2DE5"/>
    <w:rsid w:val="00DD7258"/>
    <w:rsid w:val="00DE0712"/>
    <w:rsid w:val="00DE3A3E"/>
    <w:rsid w:val="00DE4B54"/>
    <w:rsid w:val="00DF29E6"/>
    <w:rsid w:val="00E018E3"/>
    <w:rsid w:val="00E07DE0"/>
    <w:rsid w:val="00E111DF"/>
    <w:rsid w:val="00E23A08"/>
    <w:rsid w:val="00E360E7"/>
    <w:rsid w:val="00E40381"/>
    <w:rsid w:val="00E42947"/>
    <w:rsid w:val="00E4305A"/>
    <w:rsid w:val="00E43405"/>
    <w:rsid w:val="00E434E1"/>
    <w:rsid w:val="00E43940"/>
    <w:rsid w:val="00E6016B"/>
    <w:rsid w:val="00E712EE"/>
    <w:rsid w:val="00E81E9B"/>
    <w:rsid w:val="00EB21D5"/>
    <w:rsid w:val="00EB3C3D"/>
    <w:rsid w:val="00EB4D39"/>
    <w:rsid w:val="00EC01ED"/>
    <w:rsid w:val="00EC0254"/>
    <w:rsid w:val="00EC4457"/>
    <w:rsid w:val="00ED21C9"/>
    <w:rsid w:val="00EE1BAA"/>
    <w:rsid w:val="00EE7530"/>
    <w:rsid w:val="00EE7BD9"/>
    <w:rsid w:val="00EF0511"/>
    <w:rsid w:val="00EF4EAD"/>
    <w:rsid w:val="00F06129"/>
    <w:rsid w:val="00F12B31"/>
    <w:rsid w:val="00F1727E"/>
    <w:rsid w:val="00F17E91"/>
    <w:rsid w:val="00F25386"/>
    <w:rsid w:val="00F25D80"/>
    <w:rsid w:val="00F266F9"/>
    <w:rsid w:val="00F267EF"/>
    <w:rsid w:val="00F273D6"/>
    <w:rsid w:val="00F32235"/>
    <w:rsid w:val="00F353AC"/>
    <w:rsid w:val="00F3649F"/>
    <w:rsid w:val="00F43CEB"/>
    <w:rsid w:val="00F43D57"/>
    <w:rsid w:val="00F501FD"/>
    <w:rsid w:val="00F518AD"/>
    <w:rsid w:val="00F63845"/>
    <w:rsid w:val="00F77ECC"/>
    <w:rsid w:val="00F81E45"/>
    <w:rsid w:val="00F82919"/>
    <w:rsid w:val="00F872AD"/>
    <w:rsid w:val="00FA1A2A"/>
    <w:rsid w:val="00FA2CEA"/>
    <w:rsid w:val="00FC301D"/>
    <w:rsid w:val="00FC76B9"/>
    <w:rsid w:val="00FD0817"/>
    <w:rsid w:val="00FD1276"/>
    <w:rsid w:val="00FD24F6"/>
    <w:rsid w:val="00FD6042"/>
    <w:rsid w:val="00FE232D"/>
    <w:rsid w:val="00FE2D5C"/>
    <w:rsid w:val="0108CD53"/>
    <w:rsid w:val="04767A30"/>
    <w:rsid w:val="071B40C0"/>
    <w:rsid w:val="07BB20B3"/>
    <w:rsid w:val="0B04DD75"/>
    <w:rsid w:val="0EDE144F"/>
    <w:rsid w:val="13290245"/>
    <w:rsid w:val="142D6CCF"/>
    <w:rsid w:val="17E2156F"/>
    <w:rsid w:val="1A25FF2A"/>
    <w:rsid w:val="202E760F"/>
    <w:rsid w:val="23BBDB13"/>
    <w:rsid w:val="2A09F6A9"/>
    <w:rsid w:val="2ABE7355"/>
    <w:rsid w:val="2C9139B3"/>
    <w:rsid w:val="35BAE239"/>
    <w:rsid w:val="3604A73F"/>
    <w:rsid w:val="3C094734"/>
    <w:rsid w:val="3EDDA71B"/>
    <w:rsid w:val="3F07A1F7"/>
    <w:rsid w:val="42BD0C98"/>
    <w:rsid w:val="455457A9"/>
    <w:rsid w:val="480BF9CA"/>
    <w:rsid w:val="49054E5D"/>
    <w:rsid w:val="4AF9F5E5"/>
    <w:rsid w:val="4E6FF5D9"/>
    <w:rsid w:val="51EFDEC9"/>
    <w:rsid w:val="5203EDC2"/>
    <w:rsid w:val="533C937B"/>
    <w:rsid w:val="539C03D4"/>
    <w:rsid w:val="58087284"/>
    <w:rsid w:val="5FEFAB6F"/>
    <w:rsid w:val="6572C27D"/>
    <w:rsid w:val="679F2023"/>
    <w:rsid w:val="685E9829"/>
    <w:rsid w:val="6AA81755"/>
    <w:rsid w:val="6B622200"/>
    <w:rsid w:val="6DA81C1A"/>
    <w:rsid w:val="6FE33AEB"/>
    <w:rsid w:val="788AA0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DB96F12"/>
  <w15:chartTrackingRefBased/>
  <w15:docId w15:val="{DDBECC67-AB13-491F-AFFB-0D3D85C17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9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8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locked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locked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locked="1" w:uiPriority="41"/>
    <w:lsdException w:name="Plain Table 2" w:locked="1" w:uiPriority="42"/>
    <w:lsdException w:name="Plain Table 3" w:locked="1" w:uiPriority="43"/>
    <w:lsdException w:name="Plain Table 4" w:locked="1" w:uiPriority="44"/>
    <w:lsdException w:name="Plain Table 5" w:locked="1" w:uiPriority="45"/>
    <w:lsdException w:name="Grid Table Light" w:locked="1" w:uiPriority="40"/>
    <w:lsdException w:name="Grid Table 1 Light" w:uiPriority="46"/>
    <w:lsdException w:name="Grid Table 2" w:locked="1" w:uiPriority="47"/>
    <w:lsdException w:name="Grid Table 3" w:locked="1" w:uiPriority="48"/>
    <w:lsdException w:name="Grid Table 4" w:locked="1" w:uiPriority="49"/>
    <w:lsdException w:name="Grid Table 5 Dark" w:locked="1" w:uiPriority="50"/>
    <w:lsdException w:name="Grid Table 6 Colorful" w:locked="1" w:uiPriority="51"/>
    <w:lsdException w:name="Grid Table 7 Colorful" w:locked="1" w:uiPriority="52"/>
    <w:lsdException w:name="Grid Table 1 Light Accent 1" w:uiPriority="46"/>
    <w:lsdException w:name="Grid Table 2 Accent 1" w:locked="1" w:uiPriority="47"/>
    <w:lsdException w:name="Grid Table 3 Accent 1" w:locked="1" w:uiPriority="48"/>
    <w:lsdException w:name="Grid Table 4 Accent 1" w:locked="1" w:uiPriority="49"/>
    <w:lsdException w:name="Grid Table 5 Dark Accent 1" w:locked="1" w:uiPriority="50"/>
    <w:lsdException w:name="Grid Table 6 Colorful Accent 1" w:locked="1" w:uiPriority="51"/>
    <w:lsdException w:name="Grid Table 7 Colorful Accent 1" w:locked="1" w:uiPriority="52"/>
    <w:lsdException w:name="Grid Table 1 Light Accent 2" w:uiPriority="46"/>
    <w:lsdException w:name="Grid Table 2 Accent 2" w:locked="1" w:uiPriority="47"/>
    <w:lsdException w:name="Grid Table 3 Accent 2" w:locked="1" w:uiPriority="48"/>
    <w:lsdException w:name="Grid Table 4 Accent 2" w:locked="1" w:uiPriority="49"/>
    <w:lsdException w:name="Grid Table 5 Dark Accent 2" w:locked="1" w:uiPriority="50"/>
    <w:lsdException w:name="Grid Table 6 Colorful Accent 2" w:locked="1" w:uiPriority="51"/>
    <w:lsdException w:name="Grid Table 7 Colorful Accent 2" w:locked="1" w:uiPriority="52"/>
    <w:lsdException w:name="Grid Table 1 Light Accent 3" w:uiPriority="46"/>
    <w:lsdException w:name="Grid Table 2 Accent 3" w:locked="1" w:uiPriority="47"/>
    <w:lsdException w:name="Grid Table 3 Accent 3" w:locked="1" w:uiPriority="48"/>
    <w:lsdException w:name="Grid Table 4 Accent 3" w:locked="1" w:uiPriority="49"/>
    <w:lsdException w:name="Grid Table 5 Dark Accent 3" w:locked="1" w:uiPriority="50"/>
    <w:lsdException w:name="Grid Table 6 Colorful Accent 3" w:locked="1" w:uiPriority="51"/>
    <w:lsdException w:name="Grid Table 7 Colorful Accent 3" w:locked="1" w:uiPriority="52"/>
    <w:lsdException w:name="Grid Table 1 Light Accent 4" w:uiPriority="46"/>
    <w:lsdException w:name="Grid Table 2 Accent 4" w:locked="1" w:uiPriority="47"/>
    <w:lsdException w:name="Grid Table 3 Accent 4" w:locked="1" w:uiPriority="48"/>
    <w:lsdException w:name="Grid Table 4 Accent 4" w:locked="1" w:uiPriority="49"/>
    <w:lsdException w:name="Grid Table 5 Dark Accent 4" w:locked="1" w:uiPriority="50"/>
    <w:lsdException w:name="Grid Table 6 Colorful Accent 4" w:locked="1" w:uiPriority="51"/>
    <w:lsdException w:name="Grid Table 7 Colorful Accent 4" w:locked="1" w:uiPriority="52"/>
    <w:lsdException w:name="Grid Table 1 Light Accent 5" w:uiPriority="46"/>
    <w:lsdException w:name="Grid Table 2 Accent 5" w:locked="1" w:uiPriority="47"/>
    <w:lsdException w:name="Grid Table 3 Accent 5" w:locked="1" w:uiPriority="48"/>
    <w:lsdException w:name="Grid Table 4 Accent 5" w:locked="1" w:uiPriority="49"/>
    <w:lsdException w:name="Grid Table 5 Dark Accent 5" w:locked="1" w:uiPriority="50"/>
    <w:lsdException w:name="Grid Table 6 Colorful Accent 5" w:locked="1" w:uiPriority="51"/>
    <w:lsdException w:name="Grid Table 7 Colorful Accent 5" w:locked="1" w:uiPriority="52"/>
    <w:lsdException w:name="Grid Table 1 Light Accent 6" w:uiPriority="46"/>
    <w:lsdException w:name="Grid Table 2 Accent 6" w:locked="1" w:uiPriority="47"/>
    <w:lsdException w:name="Grid Table 3 Accent 6" w:locked="1" w:uiPriority="48"/>
    <w:lsdException w:name="Grid Table 4 Accent 6" w:locked="1" w:uiPriority="49"/>
    <w:lsdException w:name="Grid Table 5 Dark Accent 6" w:locked="1" w:uiPriority="50"/>
    <w:lsdException w:name="Grid Table 6 Colorful Accent 6" w:locked="1" w:uiPriority="51"/>
    <w:lsdException w:name="Grid Table 7 Colorful Accent 6" w:locked="1" w:uiPriority="52"/>
    <w:lsdException w:name="List Table 1 Light" w:locked="1" w:uiPriority="46"/>
    <w:lsdException w:name="List Table 2" w:locked="1" w:uiPriority="47"/>
    <w:lsdException w:name="List Table 3" w:locked="1" w:uiPriority="48"/>
    <w:lsdException w:name="List Table 4" w:locked="1" w:uiPriority="49"/>
    <w:lsdException w:name="List Table 5 Dark" w:locked="1" w:uiPriority="50"/>
    <w:lsdException w:name="List Table 6 Colorful" w:locked="1" w:uiPriority="51"/>
    <w:lsdException w:name="List Table 7 Colorful" w:locked="1" w:uiPriority="52"/>
    <w:lsdException w:name="List Table 1 Light Accent 1" w:locked="1" w:uiPriority="46"/>
    <w:lsdException w:name="List Table 2 Accent 1" w:locked="1" w:uiPriority="47"/>
    <w:lsdException w:name="List Table 3 Accent 1" w:locked="1" w:uiPriority="48"/>
    <w:lsdException w:name="List Table 4 Accent 1" w:locked="1" w:uiPriority="49"/>
    <w:lsdException w:name="List Table 5 Dark Accent 1" w:locked="1" w:uiPriority="50"/>
    <w:lsdException w:name="List Table 6 Colorful Accent 1" w:locked="1" w:uiPriority="51"/>
    <w:lsdException w:name="List Table 7 Colorful Accent 1" w:locked="1" w:uiPriority="52"/>
    <w:lsdException w:name="List Table 1 Light Accent 2" w:locked="1" w:uiPriority="46"/>
    <w:lsdException w:name="List Table 2 Accent 2" w:locked="1" w:uiPriority="47"/>
    <w:lsdException w:name="List Table 3 Accent 2" w:locked="1" w:uiPriority="48"/>
    <w:lsdException w:name="List Table 4 Accent 2" w:locked="1" w:uiPriority="49"/>
    <w:lsdException w:name="List Table 5 Dark Accent 2" w:locked="1" w:uiPriority="50"/>
    <w:lsdException w:name="List Table 6 Colorful Accent 2" w:locked="1" w:uiPriority="51"/>
    <w:lsdException w:name="List Table 7 Colorful Accent 2" w:locked="1" w:uiPriority="52"/>
    <w:lsdException w:name="List Table 1 Light Accent 3" w:locked="1" w:uiPriority="46"/>
    <w:lsdException w:name="List Table 2 Accent 3" w:locked="1" w:uiPriority="47"/>
    <w:lsdException w:name="List Table 3 Accent 3" w:locked="1" w:uiPriority="48"/>
    <w:lsdException w:name="List Table 4 Accent 3" w:locked="1" w:uiPriority="49"/>
    <w:lsdException w:name="List Table 5 Dark Accent 3" w:locked="1" w:uiPriority="50"/>
    <w:lsdException w:name="List Table 6 Colorful Accent 3" w:locked="1" w:uiPriority="51"/>
    <w:lsdException w:name="List Table 7 Colorful Accent 3" w:locked="1" w:uiPriority="52"/>
    <w:lsdException w:name="List Table 1 Light Accent 4" w:locked="1" w:uiPriority="46"/>
    <w:lsdException w:name="List Table 2 Accent 4" w:locked="1" w:uiPriority="47"/>
    <w:lsdException w:name="List Table 3 Accent 4" w:locked="1" w:uiPriority="48"/>
    <w:lsdException w:name="List Table 4 Accent 4" w:locked="1" w:uiPriority="49"/>
    <w:lsdException w:name="List Table 5 Dark Accent 4" w:locked="1" w:uiPriority="50"/>
    <w:lsdException w:name="List Table 6 Colorful Accent 4" w:locked="1" w:uiPriority="51"/>
    <w:lsdException w:name="List Table 7 Colorful Accent 4" w:locked="1" w:uiPriority="52"/>
    <w:lsdException w:name="List Table 1 Light Accent 5" w:locked="1" w:uiPriority="46"/>
    <w:lsdException w:name="List Table 2 Accent 5" w:locked="1" w:uiPriority="47"/>
    <w:lsdException w:name="List Table 3 Accent 5" w:locked="1" w:uiPriority="48"/>
    <w:lsdException w:name="List Table 4 Accent 5" w:locked="1" w:uiPriority="49"/>
    <w:lsdException w:name="List Table 5 Dark Accent 5" w:locked="1" w:uiPriority="50"/>
    <w:lsdException w:name="List Table 6 Colorful Accent 5" w:locked="1" w:uiPriority="51"/>
    <w:lsdException w:name="List Table 7 Colorful Accent 5" w:locked="1" w:uiPriority="52"/>
    <w:lsdException w:name="List Table 1 Light Accent 6" w:locked="1" w:uiPriority="46"/>
    <w:lsdException w:name="List Table 2 Accent 6" w:locked="1" w:uiPriority="47"/>
    <w:lsdException w:name="List Table 3 Accent 6" w:locked="1" w:uiPriority="48"/>
    <w:lsdException w:name="List Table 4 Accent 6" w:locked="1" w:uiPriority="49"/>
    <w:lsdException w:name="List Table 5 Dark Accent 6" w:locked="1" w:uiPriority="50"/>
    <w:lsdException w:name="List Table 6 Colorful Accent 6" w:locked="1" w:uiPriority="51"/>
    <w:lsdException w:name="List Table 7 Colorful Accent 6" w:locked="1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34A2"/>
    <w:pPr>
      <w:suppressAutoHyphens/>
      <w:spacing w:before="160" w:after="240" w:line="320" w:lineRule="atLeast"/>
    </w:pPr>
    <w:rPr>
      <w:rFonts w:ascii="Arial" w:hAnsi="Arial"/>
      <w:color w:val="2F2F2F" w:themeColor="text1" w:themeTint="E6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B07EE4"/>
    <w:pPr>
      <w:keepNext/>
      <w:keepLines/>
      <w:spacing w:before="480" w:line="680" w:lineRule="atLeast"/>
      <w:outlineLvl w:val="0"/>
    </w:pPr>
    <w:rPr>
      <w:rFonts w:eastAsiaTheme="majorEastAsia" w:cstheme="majorBidi"/>
      <w:color w:val="004180" w:themeColor="accent2"/>
      <w:sz w:val="60"/>
      <w:szCs w:val="36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3054BF"/>
    <w:pPr>
      <w:spacing w:line="520" w:lineRule="atLeast"/>
      <w:outlineLvl w:val="1"/>
    </w:pPr>
    <w:rPr>
      <w:color w:val="0B1824" w:themeColor="background2" w:themeShade="1A"/>
      <w:sz w:val="44"/>
      <w:szCs w:val="32"/>
    </w:rPr>
  </w:style>
  <w:style w:type="paragraph" w:styleId="Heading3">
    <w:name w:val="heading 3"/>
    <w:basedOn w:val="Heading1"/>
    <w:next w:val="Normal"/>
    <w:link w:val="Heading3Char"/>
    <w:uiPriority w:val="9"/>
    <w:unhideWhenUsed/>
    <w:qFormat/>
    <w:rsid w:val="008F1000"/>
    <w:pPr>
      <w:spacing w:line="440" w:lineRule="atLeast"/>
      <w:outlineLvl w:val="2"/>
    </w:pPr>
    <w:rPr>
      <w:sz w:val="36"/>
      <w:szCs w:val="28"/>
    </w:rPr>
  </w:style>
  <w:style w:type="paragraph" w:styleId="Heading4">
    <w:name w:val="heading 4"/>
    <w:basedOn w:val="Heading1"/>
    <w:next w:val="Normal"/>
    <w:link w:val="Heading4Char"/>
    <w:autoRedefine/>
    <w:uiPriority w:val="9"/>
    <w:unhideWhenUsed/>
    <w:qFormat/>
    <w:rsid w:val="005E1271"/>
    <w:pPr>
      <w:spacing w:before="0" w:line="360" w:lineRule="atLeast"/>
      <w:outlineLvl w:val="3"/>
    </w:pPr>
    <w:rPr>
      <w:b/>
      <w:bCs/>
      <w:color w:val="002549" w:themeColor="accent1"/>
      <w:sz w:val="28"/>
      <w:szCs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5B5DD8"/>
    <w:pPr>
      <w:keepNext/>
      <w:keepLines/>
      <w:spacing w:before="480"/>
      <w:outlineLvl w:val="4"/>
    </w:pPr>
    <w:rPr>
      <w:rFonts w:asciiTheme="majorHAnsi" w:eastAsiaTheme="majorEastAsia" w:hAnsiTheme="majorHAnsi" w:cstheme="majorBidi"/>
      <w:b/>
      <w:color w:val="001224" w:themeColor="text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56ABB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i/>
      <w:iCs/>
      <w:caps/>
      <w:color w:val="001224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56ABB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b/>
      <w:bCs/>
      <w:color w:val="001224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56ABB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b/>
      <w:bCs/>
      <w:i/>
      <w:iCs/>
      <w:color w:val="001224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56ABB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001224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lockText">
    <w:name w:val="Block Text"/>
    <w:basedOn w:val="Normal"/>
    <w:uiPriority w:val="99"/>
    <w:unhideWhenUsed/>
    <w:rsid w:val="00A51CDC"/>
    <w:pPr>
      <w:framePr w:wrap="around" w:vAnchor="text" w:hAnchor="text" w:y="1"/>
      <w:pBdr>
        <w:top w:val="single" w:sz="2" w:space="8" w:color="C5C5C5" w:themeColor="text1" w:themeTint="40"/>
        <w:left w:val="single" w:sz="2" w:space="8" w:color="C5C5C5" w:themeColor="text1" w:themeTint="40"/>
        <w:bottom w:val="single" w:sz="2" w:space="8" w:color="C5C5C5" w:themeColor="text1" w:themeTint="40"/>
        <w:right w:val="single" w:sz="2" w:space="8" w:color="C5C5C5" w:themeColor="text1" w:themeTint="40"/>
      </w:pBdr>
      <w:ind w:left="640" w:right="640"/>
    </w:pPr>
    <w:rPr>
      <w:rFonts w:asciiTheme="minorHAnsi" w:eastAsiaTheme="minorEastAsia" w:hAnsiTheme="minorHAnsi"/>
      <w:iCs/>
      <w:color w:val="0B1824" w:themeColor="background2" w:themeShade="1A"/>
    </w:rPr>
  </w:style>
  <w:style w:type="paragraph" w:styleId="MessageHeader">
    <w:name w:val="Message Header"/>
    <w:basedOn w:val="Normal"/>
    <w:link w:val="MessageHeaderChar"/>
    <w:uiPriority w:val="99"/>
    <w:unhideWhenUsed/>
    <w:rsid w:val="00A51CDC"/>
    <w:pPr>
      <w:pBdr>
        <w:top w:val="single" w:sz="6" w:space="8" w:color="C5C5C5" w:themeColor="text1" w:themeTint="40"/>
        <w:left w:val="single" w:sz="6" w:space="8" w:color="C5C5C5" w:themeColor="text1" w:themeTint="40"/>
        <w:bottom w:val="single" w:sz="6" w:space="8" w:color="C5C5C5" w:themeColor="text1" w:themeTint="40"/>
        <w:right w:val="single" w:sz="6" w:space="8" w:color="C5C5C5" w:themeColor="text1" w:themeTint="40"/>
      </w:pBdr>
      <w:shd w:val="clear" w:color="auto" w:fill="E5EEF7" w:themeFill="background2"/>
      <w:spacing w:before="480" w:after="480"/>
    </w:pPr>
    <w:rPr>
      <w:rFonts w:asciiTheme="majorHAnsi" w:eastAsiaTheme="majorEastAsia" w:hAnsiTheme="majorHAnsi" w:cstheme="majorBidi"/>
      <w:szCs w:val="24"/>
    </w:rPr>
  </w:style>
  <w:style w:type="paragraph" w:styleId="Footer">
    <w:name w:val="footer"/>
    <w:basedOn w:val="Normal"/>
    <w:link w:val="FooterChar"/>
    <w:uiPriority w:val="99"/>
    <w:unhideWhenUsed/>
    <w:rsid w:val="00D37356"/>
    <w:pPr>
      <w:tabs>
        <w:tab w:val="center" w:pos="4536"/>
        <w:tab w:val="right" w:pos="9072"/>
      </w:tabs>
      <w:spacing w:after="160" w:line="280" w:lineRule="exact"/>
    </w:pPr>
    <w:rPr>
      <w:color w:val="525252" w:themeColor="text1" w:themeTint="BF"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0126D6"/>
    <w:rPr>
      <w:rFonts w:ascii="Arial" w:hAnsi="Arial"/>
      <w:color w:val="525252" w:themeColor="text1" w:themeTint="BF"/>
      <w:sz w:val="20"/>
    </w:rPr>
  </w:style>
  <w:style w:type="paragraph" w:styleId="Header">
    <w:name w:val="header"/>
    <w:basedOn w:val="Footer"/>
    <w:link w:val="HeaderChar"/>
    <w:uiPriority w:val="99"/>
    <w:unhideWhenUsed/>
    <w:rsid w:val="003054BF"/>
  </w:style>
  <w:style w:type="character" w:customStyle="1" w:styleId="HeaderChar">
    <w:name w:val="Header Char"/>
    <w:basedOn w:val="DefaultParagraphFont"/>
    <w:link w:val="Header"/>
    <w:uiPriority w:val="99"/>
    <w:rsid w:val="003054BF"/>
    <w:rPr>
      <w:rFonts w:ascii="Arial" w:hAnsi="Arial"/>
      <w:color w:val="525252" w:themeColor="text1" w:themeTint="BF"/>
      <w:sz w:val="20"/>
    </w:rPr>
  </w:style>
  <w:style w:type="paragraph" w:customStyle="1" w:styleId="Header2">
    <w:name w:val="Header 2"/>
    <w:basedOn w:val="Footer"/>
    <w:link w:val="Header2Char"/>
    <w:rsid w:val="00D37356"/>
  </w:style>
  <w:style w:type="character" w:customStyle="1" w:styleId="Header2Char">
    <w:name w:val="Header 2 Char"/>
    <w:basedOn w:val="DefaultParagraphFont"/>
    <w:link w:val="Header2"/>
    <w:rsid w:val="00D37356"/>
    <w:rPr>
      <w:rFonts w:ascii="Arial" w:hAnsi="Arial"/>
      <w:color w:val="525252" w:themeColor="text1" w:themeTint="BF"/>
      <w:sz w:val="20"/>
    </w:rPr>
  </w:style>
  <w:style w:type="paragraph" w:customStyle="1" w:styleId="Footer2">
    <w:name w:val="Footer 2"/>
    <w:basedOn w:val="Footer"/>
    <w:link w:val="Footer2Char"/>
    <w:rsid w:val="003054BF"/>
  </w:style>
  <w:style w:type="character" w:customStyle="1" w:styleId="Footer2Char">
    <w:name w:val="Footer 2 Char"/>
    <w:basedOn w:val="DefaultParagraphFont"/>
    <w:link w:val="Footer2"/>
    <w:rsid w:val="003054BF"/>
    <w:rPr>
      <w:rFonts w:ascii="Arial" w:hAnsi="Arial"/>
      <w:color w:val="525252" w:themeColor="text1" w:themeTint="BF"/>
      <w:sz w:val="20"/>
    </w:rPr>
  </w:style>
  <w:style w:type="paragraph" w:styleId="ListNumber">
    <w:name w:val="List Number"/>
    <w:basedOn w:val="Normal"/>
    <w:uiPriority w:val="99"/>
    <w:unhideWhenUsed/>
    <w:rsid w:val="00F82919"/>
    <w:pPr>
      <w:numPr>
        <w:numId w:val="4"/>
      </w:numPr>
      <w:tabs>
        <w:tab w:val="num" w:pos="320"/>
      </w:tabs>
      <w:spacing w:before="0" w:after="0"/>
      <w:ind w:left="318" w:hanging="318"/>
      <w:contextualSpacing/>
    </w:pPr>
  </w:style>
  <w:style w:type="paragraph" w:styleId="ListNumber2">
    <w:name w:val="List Number 2"/>
    <w:basedOn w:val="Normal"/>
    <w:uiPriority w:val="99"/>
    <w:unhideWhenUsed/>
    <w:rsid w:val="00F82919"/>
    <w:pPr>
      <w:numPr>
        <w:ilvl w:val="1"/>
        <w:numId w:val="4"/>
      </w:numPr>
      <w:tabs>
        <w:tab w:val="num" w:pos="320"/>
      </w:tabs>
      <w:spacing w:before="0" w:after="0"/>
      <w:ind w:left="879" w:hanging="561"/>
      <w:contextualSpacing/>
    </w:pPr>
  </w:style>
  <w:style w:type="paragraph" w:styleId="ListNumber3">
    <w:name w:val="List Number 3"/>
    <w:basedOn w:val="Normal"/>
    <w:uiPriority w:val="99"/>
    <w:unhideWhenUsed/>
    <w:rsid w:val="00F82919"/>
    <w:pPr>
      <w:numPr>
        <w:ilvl w:val="2"/>
        <w:numId w:val="4"/>
      </w:numPr>
      <w:spacing w:before="0" w:after="0"/>
      <w:ind w:left="1446"/>
      <w:contextualSpacing/>
    </w:pPr>
  </w:style>
  <w:style w:type="paragraph" w:styleId="ListBullet">
    <w:name w:val="List Bullet"/>
    <w:basedOn w:val="Normal"/>
    <w:uiPriority w:val="99"/>
    <w:unhideWhenUsed/>
    <w:rsid w:val="005B5DD8"/>
    <w:pPr>
      <w:numPr>
        <w:numId w:val="7"/>
      </w:numPr>
      <w:spacing w:before="0" w:after="0"/>
      <w:ind w:left="357" w:hanging="357"/>
      <w:contextualSpacing/>
    </w:pPr>
    <w:rPr>
      <w:lang w:eastAsia="en-AU"/>
    </w:rPr>
  </w:style>
  <w:style w:type="paragraph" w:styleId="ListBullet2">
    <w:name w:val="List Bullet 2"/>
    <w:basedOn w:val="Normal"/>
    <w:uiPriority w:val="99"/>
    <w:unhideWhenUsed/>
    <w:rsid w:val="005B5DD8"/>
    <w:pPr>
      <w:numPr>
        <w:numId w:val="5"/>
      </w:numPr>
      <w:tabs>
        <w:tab w:val="left" w:pos="160"/>
      </w:tabs>
      <w:spacing w:before="0" w:after="0"/>
      <w:ind w:left="918" w:hanging="357"/>
      <w:contextualSpacing/>
    </w:pPr>
  </w:style>
  <w:style w:type="paragraph" w:styleId="ListBullet3">
    <w:name w:val="List Bullet 3"/>
    <w:basedOn w:val="Normal"/>
    <w:autoRedefine/>
    <w:uiPriority w:val="99"/>
    <w:unhideWhenUsed/>
    <w:rsid w:val="005B5DD8"/>
    <w:pPr>
      <w:numPr>
        <w:numId w:val="6"/>
      </w:numPr>
      <w:tabs>
        <w:tab w:val="num" w:pos="1701"/>
      </w:tabs>
      <w:spacing w:before="0" w:after="0"/>
      <w:ind w:left="1236" w:hanging="357"/>
      <w:contextualSpacing/>
    </w:pPr>
  </w:style>
  <w:style w:type="paragraph" w:styleId="EnvelopeAddress">
    <w:name w:val="envelope address"/>
    <w:basedOn w:val="Normal"/>
    <w:uiPriority w:val="99"/>
    <w:semiHidden/>
    <w:unhideWhenUsed/>
    <w:rsid w:val="00D37356"/>
    <w:pPr>
      <w:framePr w:w="7920" w:h="1980" w:hRule="exact" w:hSpace="180" w:wrap="auto" w:hAnchor="page" w:xAlign="center" w:yAlign="bottom"/>
      <w:ind w:left="2880"/>
    </w:pPr>
    <w:rPr>
      <w:rFonts w:ascii="Times New Roman" w:eastAsiaTheme="majorEastAsia" w:hAnsi="Times New Roman" w:cs="Times New Roman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B07EE4"/>
    <w:rPr>
      <w:rFonts w:ascii="Arial" w:eastAsiaTheme="majorEastAsia" w:hAnsi="Arial" w:cstheme="majorBidi"/>
      <w:color w:val="004180" w:themeColor="accent2"/>
      <w:sz w:val="60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8F1000"/>
    <w:rPr>
      <w:rFonts w:ascii="Arial" w:eastAsiaTheme="majorEastAsia" w:hAnsi="Arial" w:cstheme="majorBidi"/>
      <w:color w:val="003E69"/>
      <w:sz w:val="36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5E1271"/>
    <w:rPr>
      <w:rFonts w:ascii="Arial" w:eastAsiaTheme="majorEastAsia" w:hAnsi="Arial" w:cstheme="majorBidi"/>
      <w:b/>
      <w:bCs/>
      <w:color w:val="002549" w:themeColor="accent1"/>
      <w:sz w:val="28"/>
      <w:szCs w:val="24"/>
    </w:rPr>
  </w:style>
  <w:style w:type="character" w:styleId="IntenseEmphasis">
    <w:name w:val="Intense Emphasis"/>
    <w:basedOn w:val="DefaultParagraphFont"/>
    <w:uiPriority w:val="21"/>
    <w:qFormat/>
    <w:rsid w:val="00B56ABB"/>
    <w:rPr>
      <w:b/>
      <w:bCs/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51CDC"/>
    <w:pPr>
      <w:spacing w:before="480" w:after="480" w:line="360" w:lineRule="atLeast"/>
      <w:jc w:val="center"/>
    </w:pPr>
    <w:rPr>
      <w:rFonts w:asciiTheme="majorHAnsi" w:eastAsiaTheme="majorEastAsia" w:hAnsiTheme="majorHAnsi" w:cstheme="majorBidi"/>
      <w:b/>
      <w:i/>
      <w:color w:val="001224" w:themeColor="text2"/>
      <w:spacing w:val="-6"/>
      <w:sz w:val="28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51CDC"/>
    <w:rPr>
      <w:rFonts w:asciiTheme="majorHAnsi" w:eastAsiaTheme="majorEastAsia" w:hAnsiTheme="majorHAnsi" w:cstheme="majorBidi"/>
      <w:b/>
      <w:i/>
      <w:color w:val="001224" w:themeColor="text2"/>
      <w:spacing w:val="-6"/>
      <w:sz w:val="28"/>
      <w:szCs w:val="32"/>
    </w:rPr>
  </w:style>
  <w:style w:type="paragraph" w:styleId="ListParagraph">
    <w:name w:val="List Paragraph"/>
    <w:basedOn w:val="Normal"/>
    <w:uiPriority w:val="34"/>
    <w:rsid w:val="00B56ABB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3054BF"/>
    <w:rPr>
      <w:rFonts w:ascii="Arial" w:eastAsiaTheme="majorEastAsia" w:hAnsi="Arial" w:cstheme="majorBidi"/>
      <w:color w:val="0B1824" w:themeColor="background2" w:themeShade="1A"/>
      <w:sz w:val="44"/>
      <w:szCs w:val="32"/>
    </w:rPr>
  </w:style>
  <w:style w:type="character" w:customStyle="1" w:styleId="Heading5Char">
    <w:name w:val="Heading 5 Char"/>
    <w:basedOn w:val="DefaultParagraphFont"/>
    <w:link w:val="Heading5"/>
    <w:uiPriority w:val="9"/>
    <w:rsid w:val="005B5DD8"/>
    <w:rPr>
      <w:rFonts w:asciiTheme="majorHAnsi" w:eastAsiaTheme="majorEastAsia" w:hAnsiTheme="majorHAnsi" w:cstheme="majorBidi"/>
      <w:b/>
      <w:color w:val="001224" w:themeColor="text2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56ABB"/>
    <w:rPr>
      <w:rFonts w:asciiTheme="majorHAnsi" w:eastAsiaTheme="majorEastAsia" w:hAnsiTheme="majorHAnsi" w:cstheme="majorBidi"/>
      <w:i/>
      <w:iCs/>
      <w:caps/>
      <w:color w:val="001224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56ABB"/>
    <w:rPr>
      <w:rFonts w:asciiTheme="majorHAnsi" w:eastAsiaTheme="majorEastAsia" w:hAnsiTheme="majorHAnsi" w:cstheme="majorBidi"/>
      <w:b/>
      <w:bCs/>
      <w:color w:val="001224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56ABB"/>
    <w:rPr>
      <w:rFonts w:asciiTheme="majorHAnsi" w:eastAsiaTheme="majorEastAsia" w:hAnsiTheme="majorHAnsi" w:cstheme="majorBidi"/>
      <w:b/>
      <w:bCs/>
      <w:i/>
      <w:iCs/>
      <w:color w:val="001224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56ABB"/>
    <w:rPr>
      <w:rFonts w:asciiTheme="majorHAnsi" w:eastAsiaTheme="majorEastAsia" w:hAnsiTheme="majorHAnsi" w:cstheme="majorBidi"/>
      <w:i/>
      <w:iCs/>
      <w:color w:val="001224" w:themeColor="accent1" w:themeShade="80"/>
    </w:rPr>
  </w:style>
  <w:style w:type="paragraph" w:styleId="Caption">
    <w:name w:val="caption"/>
    <w:basedOn w:val="Normal"/>
    <w:next w:val="Normal"/>
    <w:uiPriority w:val="35"/>
    <w:unhideWhenUsed/>
    <w:qFormat/>
    <w:rsid w:val="00BC1C7D"/>
    <w:pPr>
      <w:spacing w:before="0" w:line="280" w:lineRule="atLeast"/>
    </w:pPr>
    <w:rPr>
      <w:bCs/>
      <w:color w:val="4D4D4D"/>
      <w:sz w:val="20"/>
    </w:rPr>
  </w:style>
  <w:style w:type="paragraph" w:styleId="Subtitle">
    <w:name w:val="Subtitle"/>
    <w:basedOn w:val="Normal"/>
    <w:next w:val="Normal"/>
    <w:link w:val="SubtitleChar"/>
    <w:uiPriority w:val="8"/>
    <w:qFormat/>
    <w:rsid w:val="00EE1BAA"/>
    <w:pPr>
      <w:numPr>
        <w:ilvl w:val="1"/>
      </w:numPr>
      <w:spacing w:before="0" w:after="480" w:line="520" w:lineRule="atLeast"/>
    </w:pPr>
    <w:rPr>
      <w:rFonts w:eastAsiaTheme="majorEastAsia" w:cstheme="majorBidi"/>
      <w:color w:val="004180" w:themeColor="accent2"/>
      <w:sz w:val="44"/>
      <w:szCs w:val="28"/>
    </w:rPr>
  </w:style>
  <w:style w:type="character" w:customStyle="1" w:styleId="SubtitleChar">
    <w:name w:val="Subtitle Char"/>
    <w:basedOn w:val="DefaultParagraphFont"/>
    <w:link w:val="Subtitle"/>
    <w:uiPriority w:val="8"/>
    <w:rsid w:val="00EE1BAA"/>
    <w:rPr>
      <w:rFonts w:ascii="Arial" w:eastAsiaTheme="majorEastAsia" w:hAnsi="Arial" w:cstheme="majorBidi"/>
      <w:color w:val="004180" w:themeColor="accent2"/>
      <w:sz w:val="44"/>
      <w:szCs w:val="28"/>
    </w:rPr>
  </w:style>
  <w:style w:type="character" w:styleId="Strong">
    <w:name w:val="Strong"/>
    <w:basedOn w:val="DefaultParagraphFont"/>
    <w:uiPriority w:val="22"/>
    <w:qFormat/>
    <w:rsid w:val="00B56ABB"/>
    <w:rPr>
      <w:b/>
      <w:bCs/>
    </w:rPr>
  </w:style>
  <w:style w:type="character" w:styleId="Emphasis">
    <w:name w:val="Emphasis"/>
    <w:basedOn w:val="DefaultParagraphFont"/>
    <w:uiPriority w:val="20"/>
    <w:qFormat/>
    <w:locked/>
    <w:rsid w:val="00B56ABB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C6493C"/>
    <w:pPr>
      <w:spacing w:before="480" w:after="480"/>
      <w:jc w:val="center"/>
    </w:pPr>
    <w:rPr>
      <w:i/>
      <w:color w:val="001224" w:themeColor="text2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C6493C"/>
    <w:rPr>
      <w:rFonts w:ascii="Arial" w:hAnsi="Arial"/>
      <w:i/>
      <w:color w:val="001224" w:themeColor="text2"/>
      <w:sz w:val="24"/>
      <w:szCs w:val="24"/>
    </w:rPr>
  </w:style>
  <w:style w:type="character" w:styleId="SubtleEmphasis">
    <w:name w:val="Subtle Emphasis"/>
    <w:basedOn w:val="DefaultParagraphFont"/>
    <w:uiPriority w:val="19"/>
    <w:qFormat/>
    <w:rsid w:val="00F872AD"/>
    <w:rPr>
      <w:i/>
      <w:iCs/>
      <w:color w:val="525252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F872AD"/>
    <w:rPr>
      <w:caps w:val="0"/>
      <w:smallCaps w:val="0"/>
      <w:color w:val="525252" w:themeColor="text1" w:themeTint="BF"/>
      <w:u w:val="none" w:color="8B8B8B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F872AD"/>
    <w:rPr>
      <w:b/>
      <w:bCs/>
      <w:i/>
      <w:caps w:val="0"/>
      <w:smallCaps w:val="0"/>
      <w:color w:val="001224" w:themeColor="text2"/>
      <w:u w:val="none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A51CDC"/>
    <w:rPr>
      <w:rFonts w:asciiTheme="majorHAnsi" w:eastAsiaTheme="majorEastAsia" w:hAnsiTheme="majorHAnsi" w:cstheme="majorBidi"/>
      <w:color w:val="2F2F2F" w:themeColor="text1" w:themeTint="E6"/>
      <w:sz w:val="24"/>
      <w:szCs w:val="24"/>
      <w:shd w:val="clear" w:color="auto" w:fill="E5EEF7" w:themeFill="background2"/>
    </w:rPr>
  </w:style>
  <w:style w:type="paragraph" w:styleId="TOCHeading">
    <w:name w:val="TOC Heading"/>
    <w:basedOn w:val="Heading1"/>
    <w:next w:val="Normal"/>
    <w:uiPriority w:val="39"/>
    <w:unhideWhenUsed/>
    <w:qFormat/>
    <w:rsid w:val="008A7368"/>
    <w:pPr>
      <w:spacing w:line="520" w:lineRule="atLeast"/>
      <w:outlineLvl w:val="9"/>
    </w:pPr>
    <w:rPr>
      <w:color w:val="001224" w:themeColor="text2"/>
      <w:sz w:val="44"/>
    </w:rPr>
  </w:style>
  <w:style w:type="table" w:styleId="TableGrid">
    <w:name w:val="Table Grid"/>
    <w:basedOn w:val="TableNormal"/>
    <w:locked/>
    <w:rsid w:val="003533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MRDefault">
    <w:name w:val="TMR – Default"/>
    <w:basedOn w:val="TableNormal"/>
    <w:uiPriority w:val="99"/>
    <w:rsid w:val="008F1000"/>
    <w:pPr>
      <w:spacing w:after="0" w:line="240" w:lineRule="atLeast"/>
    </w:pPr>
    <w:rPr>
      <w:rFonts w:ascii="Arial" w:hAnsi="Arial"/>
      <w:color w:val="000812" w:themeColor="text2" w:themeShade="80"/>
      <w:sz w:val="20"/>
    </w:rPr>
    <w:tblPr>
      <w:tblStyleRowBandSize w:val="1"/>
      <w:tblBorders>
        <w:insideH w:val="dotted" w:sz="4" w:space="0" w:color="002549" w:themeColor="accent1"/>
        <w:insideV w:val="dotted" w:sz="4" w:space="0" w:color="002549" w:themeColor="accent1"/>
      </w:tblBorders>
      <w:tblCellMar>
        <w:top w:w="45" w:type="dxa"/>
        <w:left w:w="45" w:type="dxa"/>
        <w:bottom w:w="45" w:type="dxa"/>
        <w:right w:w="45" w:type="dxa"/>
      </w:tblCellMar>
    </w:tblPr>
    <w:tcPr>
      <w:shd w:val="clear" w:color="auto" w:fill="FFFFFF" w:themeFill="background1"/>
      <w:vAlign w:val="bottom"/>
    </w:tcPr>
    <w:tblStylePr w:type="firstRow">
      <w:rPr>
        <w:rFonts w:asciiTheme="minorHAnsi" w:hAnsiTheme="minorHAnsi"/>
        <w:b/>
        <w:color w:val="E5EEF7" w:themeColor="background2"/>
        <w:sz w:val="20"/>
      </w:rPr>
      <w:tblPr/>
      <w:tcPr>
        <w:tcBorders>
          <w:top w:val="nil"/>
          <w:left w:val="nil"/>
          <w:bottom w:val="single" w:sz="8" w:space="0" w:color="004180" w:themeColor="accent2"/>
          <w:right w:val="nil"/>
          <w:insideH w:val="nil"/>
          <w:insideV w:val="nil"/>
          <w:tl2br w:val="nil"/>
          <w:tr2bl w:val="nil"/>
        </w:tcBorders>
        <w:shd w:val="clear" w:color="auto" w:fill="FFFFFF" w:themeFill="background1"/>
      </w:tcPr>
    </w:tblStylePr>
    <w:tblStylePr w:type="lastRow">
      <w:rPr>
        <w:rFonts w:ascii="Arial" w:hAnsi="Arial"/>
        <w:b/>
        <w:sz w:val="20"/>
      </w:rPr>
      <w:tblPr/>
      <w:tcPr>
        <w:tcBorders>
          <w:top w:val="thinThickSmallGap" w:sz="12" w:space="0" w:color="525252" w:themeColor="text1" w:themeTint="BF"/>
        </w:tcBorders>
        <w:shd w:val="clear" w:color="auto" w:fill="FFFFFF" w:themeFill="background1"/>
      </w:tcPr>
    </w:tblStylePr>
    <w:tblStylePr w:type="band1Horz">
      <w:tblPr/>
      <w:tcPr>
        <w:shd w:val="clear" w:color="auto" w:fill="ECF6FD"/>
      </w:tcPr>
    </w:tblStylePr>
  </w:style>
  <w:style w:type="paragraph" w:styleId="Title">
    <w:name w:val="Title"/>
    <w:basedOn w:val="Heading1"/>
    <w:next w:val="Normal"/>
    <w:link w:val="TitleChar"/>
    <w:uiPriority w:val="9"/>
    <w:qFormat/>
    <w:locked/>
    <w:rsid w:val="00EE1BAA"/>
    <w:pPr>
      <w:spacing w:before="0" w:line="240" w:lineRule="auto"/>
      <w:contextualSpacing/>
    </w:pPr>
    <w:rPr>
      <w:rFonts w:asciiTheme="majorHAnsi" w:hAnsiTheme="majorHAnsi"/>
      <w:b/>
      <w:color w:val="005EB8" w:themeColor="accent3"/>
      <w:spacing w:val="-10"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9"/>
    <w:rsid w:val="00EE1BAA"/>
    <w:rPr>
      <w:rFonts w:asciiTheme="majorHAnsi" w:eastAsiaTheme="majorEastAsia" w:hAnsiTheme="majorHAnsi" w:cstheme="majorBidi"/>
      <w:b/>
      <w:color w:val="005EB8" w:themeColor="accent3"/>
      <w:spacing w:val="-10"/>
      <w:kern w:val="28"/>
      <w:sz w:val="72"/>
      <w:szCs w:val="56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18783A"/>
    <w:pPr>
      <w:spacing w:before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18783A"/>
    <w:rPr>
      <w:rFonts w:ascii="Consolas" w:hAnsi="Consolas"/>
      <w:color w:val="2F2F2F" w:themeColor="text1" w:themeTint="E6"/>
      <w:sz w:val="20"/>
      <w:szCs w:val="20"/>
    </w:rPr>
  </w:style>
  <w:style w:type="paragraph" w:styleId="TOC1">
    <w:name w:val="toc 1"/>
    <w:basedOn w:val="Normal"/>
    <w:next w:val="Normal"/>
    <w:autoRedefine/>
    <w:uiPriority w:val="39"/>
    <w:unhideWhenUsed/>
    <w:rsid w:val="008A7368"/>
    <w:pPr>
      <w:tabs>
        <w:tab w:val="right" w:leader="dot" w:pos="9060"/>
      </w:tabs>
      <w:spacing w:before="120" w:after="0"/>
    </w:pPr>
    <w:rPr>
      <w:b/>
    </w:rPr>
  </w:style>
  <w:style w:type="paragraph" w:customStyle="1" w:styleId="FigureCaption">
    <w:name w:val="Figure Caption"/>
    <w:basedOn w:val="Caption"/>
    <w:next w:val="Normal"/>
    <w:qFormat/>
    <w:rsid w:val="00BC1C7D"/>
    <w:pPr>
      <w:keepNext/>
      <w:spacing w:before="160" w:after="160"/>
    </w:pPr>
    <w:rPr>
      <w:b/>
      <w:color w:val="525252" w:themeColor="text1" w:themeTint="BF"/>
    </w:rPr>
  </w:style>
  <w:style w:type="character" w:styleId="PlaceholderText">
    <w:name w:val="Placeholder Text"/>
    <w:basedOn w:val="DefaultParagraphFont"/>
    <w:uiPriority w:val="99"/>
    <w:semiHidden/>
    <w:rsid w:val="0042018F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C857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en-AU"/>
    </w:rPr>
  </w:style>
  <w:style w:type="paragraph" w:styleId="List3">
    <w:name w:val="List 3"/>
    <w:basedOn w:val="Normal"/>
    <w:uiPriority w:val="99"/>
    <w:unhideWhenUsed/>
    <w:rsid w:val="00CB03AE"/>
    <w:pPr>
      <w:ind w:left="1480"/>
      <w:contextualSpacing/>
    </w:pPr>
  </w:style>
  <w:style w:type="paragraph" w:styleId="List2">
    <w:name w:val="List 2"/>
    <w:basedOn w:val="Normal"/>
    <w:uiPriority w:val="99"/>
    <w:unhideWhenUsed/>
    <w:rsid w:val="00CB03AE"/>
    <w:pPr>
      <w:ind w:left="879"/>
      <w:contextualSpacing/>
    </w:pPr>
  </w:style>
  <w:style w:type="character" w:styleId="Hyperlink">
    <w:name w:val="Hyperlink"/>
    <w:basedOn w:val="DefaultParagraphFont"/>
    <w:uiPriority w:val="99"/>
    <w:unhideWhenUsed/>
    <w:rsid w:val="00F353AC"/>
    <w:rPr>
      <w:color w:val="0000FF"/>
      <w:u w:val="single"/>
    </w:rPr>
  </w:style>
  <w:style w:type="character" w:customStyle="1" w:styleId="qg-blank-notice">
    <w:name w:val="qg-blank-notice"/>
    <w:basedOn w:val="DefaultParagraphFont"/>
    <w:rsid w:val="00F353AC"/>
  </w:style>
  <w:style w:type="table" w:styleId="ListTable3-Accent1">
    <w:name w:val="List Table 3 Accent 1"/>
    <w:basedOn w:val="TableNormal"/>
    <w:uiPriority w:val="48"/>
    <w:locked/>
    <w:rsid w:val="00DC7CAF"/>
    <w:pPr>
      <w:spacing w:after="0" w:line="240" w:lineRule="auto"/>
    </w:pPr>
    <w:tblPr>
      <w:tblStyleRowBandSize w:val="1"/>
      <w:tblStyleColBandSize w:val="1"/>
      <w:tblBorders>
        <w:top w:val="single" w:sz="4" w:space="0" w:color="002549" w:themeColor="accent1"/>
        <w:left w:val="single" w:sz="4" w:space="0" w:color="002549" w:themeColor="accent1"/>
        <w:bottom w:val="single" w:sz="4" w:space="0" w:color="002549" w:themeColor="accent1"/>
        <w:right w:val="single" w:sz="4" w:space="0" w:color="002549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2549" w:themeFill="accent1"/>
      </w:tcPr>
    </w:tblStylePr>
    <w:tblStylePr w:type="lastRow">
      <w:rPr>
        <w:b/>
        <w:bCs/>
      </w:rPr>
      <w:tblPr/>
      <w:tcPr>
        <w:tcBorders>
          <w:top w:val="double" w:sz="4" w:space="0" w:color="002549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2549" w:themeColor="accent1"/>
          <w:right w:val="single" w:sz="4" w:space="0" w:color="002549" w:themeColor="accent1"/>
        </w:tcBorders>
      </w:tcPr>
    </w:tblStylePr>
    <w:tblStylePr w:type="band1Horz">
      <w:tblPr/>
      <w:tcPr>
        <w:tcBorders>
          <w:top w:val="single" w:sz="4" w:space="0" w:color="002549" w:themeColor="accent1"/>
          <w:bottom w:val="single" w:sz="4" w:space="0" w:color="002549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2549" w:themeColor="accent1"/>
          <w:left w:val="nil"/>
        </w:tcBorders>
      </w:tcPr>
    </w:tblStylePr>
    <w:tblStylePr w:type="swCell">
      <w:tblPr/>
      <w:tcPr>
        <w:tcBorders>
          <w:top w:val="double" w:sz="4" w:space="0" w:color="002549" w:themeColor="accent1"/>
          <w:right w:val="nil"/>
        </w:tcBorders>
      </w:tcPr>
    </w:tblStylePr>
  </w:style>
  <w:style w:type="paragraph" w:styleId="TOC2">
    <w:name w:val="toc 2"/>
    <w:basedOn w:val="Normal"/>
    <w:next w:val="Normal"/>
    <w:autoRedefine/>
    <w:uiPriority w:val="39"/>
    <w:unhideWhenUsed/>
    <w:rsid w:val="008A7368"/>
    <w:pPr>
      <w:spacing w:before="60" w:after="0"/>
      <w:ind w:left="238"/>
    </w:pPr>
  </w:style>
  <w:style w:type="paragraph" w:styleId="TOC3">
    <w:name w:val="toc 3"/>
    <w:basedOn w:val="Normal"/>
    <w:next w:val="Normal"/>
    <w:autoRedefine/>
    <w:uiPriority w:val="39"/>
    <w:unhideWhenUsed/>
    <w:rsid w:val="008A7368"/>
    <w:pPr>
      <w:spacing w:before="60" w:after="0"/>
      <w:ind w:left="482"/>
    </w:pPr>
    <w:rPr>
      <w:i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747BA3"/>
    <w:pPr>
      <w:spacing w:before="80"/>
      <w:ind w:left="72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747BA3"/>
    <w:pPr>
      <w:spacing w:before="80"/>
      <w:ind w:left="958"/>
    </w:pPr>
  </w:style>
  <w:style w:type="paragraph" w:styleId="Bibliography">
    <w:name w:val="Bibliography"/>
    <w:basedOn w:val="Normal"/>
    <w:next w:val="Normal"/>
    <w:uiPriority w:val="37"/>
    <w:unhideWhenUsed/>
    <w:rsid w:val="00C371CC"/>
  </w:style>
  <w:style w:type="paragraph" w:styleId="ListContinue5">
    <w:name w:val="List Continue 5"/>
    <w:basedOn w:val="Normal"/>
    <w:uiPriority w:val="99"/>
    <w:unhideWhenUsed/>
    <w:rsid w:val="00DF29E6"/>
    <w:pPr>
      <w:spacing w:after="120"/>
      <w:ind w:left="1415"/>
      <w:contextualSpacing/>
    </w:pPr>
  </w:style>
  <w:style w:type="paragraph" w:styleId="List">
    <w:name w:val="List"/>
    <w:basedOn w:val="Normal"/>
    <w:uiPriority w:val="99"/>
    <w:unhideWhenUsed/>
    <w:rsid w:val="00CB03AE"/>
    <w:pPr>
      <w:ind w:left="318"/>
      <w:contextualSpacing/>
    </w:pPr>
  </w:style>
  <w:style w:type="paragraph" w:styleId="List4">
    <w:name w:val="List 4"/>
    <w:basedOn w:val="Normal"/>
    <w:uiPriority w:val="99"/>
    <w:unhideWhenUsed/>
    <w:rsid w:val="001E3F0A"/>
    <w:pPr>
      <w:ind w:left="1132" w:hanging="283"/>
      <w:contextualSpacing/>
    </w:pPr>
  </w:style>
  <w:style w:type="paragraph" w:styleId="List5">
    <w:name w:val="List 5"/>
    <w:basedOn w:val="Normal"/>
    <w:uiPriority w:val="99"/>
    <w:unhideWhenUsed/>
    <w:rsid w:val="001E3F0A"/>
    <w:pPr>
      <w:ind w:left="1415" w:hanging="283"/>
      <w:contextualSpacing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747BA3"/>
    <w:pPr>
      <w:spacing w:before="80"/>
      <w:ind w:left="1202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747BA3"/>
    <w:pPr>
      <w:spacing w:before="80"/>
      <w:ind w:left="144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747BA3"/>
    <w:pPr>
      <w:spacing w:before="80"/>
      <w:ind w:left="1678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747BA3"/>
    <w:pPr>
      <w:spacing w:before="80"/>
      <w:ind w:left="1922"/>
    </w:pPr>
  </w:style>
  <w:style w:type="paragraph" w:styleId="TableofFigures">
    <w:name w:val="table of figures"/>
    <w:basedOn w:val="Normal"/>
    <w:next w:val="Normal"/>
    <w:uiPriority w:val="99"/>
    <w:unhideWhenUsed/>
    <w:rsid w:val="00737DCA"/>
  </w:style>
  <w:style w:type="paragraph" w:styleId="TableofAuthorities">
    <w:name w:val="table of authorities"/>
    <w:basedOn w:val="Normal"/>
    <w:next w:val="Normal"/>
    <w:uiPriority w:val="99"/>
    <w:unhideWhenUsed/>
    <w:rsid w:val="00737DCA"/>
    <w:pPr>
      <w:ind w:left="240" w:hanging="240"/>
    </w:pPr>
  </w:style>
  <w:style w:type="paragraph" w:styleId="NoSpacing">
    <w:name w:val="No Spacing"/>
    <w:uiPriority w:val="1"/>
    <w:qFormat/>
    <w:locked/>
    <w:rsid w:val="000852B6"/>
    <w:pPr>
      <w:spacing w:after="0" w:line="240" w:lineRule="auto"/>
    </w:pPr>
    <w:rPr>
      <w:rFonts w:ascii="Arial" w:hAnsi="Arial"/>
      <w:color w:val="2F2F2F" w:themeColor="text1" w:themeTint="E6"/>
      <w:sz w:val="20"/>
    </w:rPr>
  </w:style>
  <w:style w:type="table" w:styleId="TableGridLight">
    <w:name w:val="Grid Table Light"/>
    <w:basedOn w:val="TableNormal"/>
    <w:uiPriority w:val="40"/>
    <w:locked/>
    <w:rsid w:val="00E40381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3">
    <w:name w:val="Plain Table 3"/>
    <w:basedOn w:val="TableNormal"/>
    <w:uiPriority w:val="43"/>
    <w:locked/>
    <w:rsid w:val="00E40381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8B8B8B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8B8B8B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locked/>
    <w:rsid w:val="00E40381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1">
    <w:name w:val="Grid Table 1 Light Accent 1"/>
    <w:basedOn w:val="TableNormal"/>
    <w:uiPriority w:val="46"/>
    <w:rsid w:val="00E40381"/>
    <w:pPr>
      <w:spacing w:after="0" w:line="240" w:lineRule="auto"/>
    </w:pPr>
    <w:tblPr>
      <w:tblStyleRowBandSize w:val="1"/>
      <w:tblStyleColBandSize w:val="1"/>
      <w:tblBorders>
        <w:top w:val="single" w:sz="4" w:space="0" w:color="50A8FF" w:themeColor="accent1" w:themeTint="66"/>
        <w:left w:val="single" w:sz="4" w:space="0" w:color="50A8FF" w:themeColor="accent1" w:themeTint="66"/>
        <w:bottom w:val="single" w:sz="4" w:space="0" w:color="50A8FF" w:themeColor="accent1" w:themeTint="66"/>
        <w:right w:val="single" w:sz="4" w:space="0" w:color="50A8FF" w:themeColor="accent1" w:themeTint="66"/>
        <w:insideH w:val="single" w:sz="4" w:space="0" w:color="50A8FF" w:themeColor="accent1" w:themeTint="66"/>
        <w:insideV w:val="single" w:sz="4" w:space="0" w:color="50A8F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007DF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007DF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3C750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B5931"/>
    <w:rPr>
      <w:color w:val="005EB8" w:themeColor="followedHyperlink"/>
      <w:u w:val="single"/>
    </w:rPr>
  </w:style>
  <w:style w:type="paragraph" w:styleId="Revision">
    <w:name w:val="Revision"/>
    <w:hidden/>
    <w:uiPriority w:val="99"/>
    <w:semiHidden/>
    <w:rsid w:val="001208ED"/>
    <w:pPr>
      <w:spacing w:after="0" w:line="240" w:lineRule="auto"/>
    </w:pPr>
    <w:rPr>
      <w:rFonts w:ascii="Arial" w:hAnsi="Arial"/>
      <w:color w:val="2F2F2F" w:themeColor="text1" w:themeTint="E6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58206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8206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82061"/>
    <w:rPr>
      <w:rFonts w:ascii="Arial" w:hAnsi="Arial"/>
      <w:color w:val="2F2F2F" w:themeColor="text1" w:themeTint="E6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8206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82061"/>
    <w:rPr>
      <w:rFonts w:ascii="Arial" w:hAnsi="Arial"/>
      <w:b/>
      <w:bCs/>
      <w:color w:val="2F2F2F" w:themeColor="text1" w:themeTint="E6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15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03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81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1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17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19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04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102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23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6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379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3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57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8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1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78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3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7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73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69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59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7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20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20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08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66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2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49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37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9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77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2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15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57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50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5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693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08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58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34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51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18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0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66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27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419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3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50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7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87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73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33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39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8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0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08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1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9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412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520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26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08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836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54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37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05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249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34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85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7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279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48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208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881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5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623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093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08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12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058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39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009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455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731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73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1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27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30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3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51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9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12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2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14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97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08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27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447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13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44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2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05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74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832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6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363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647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674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529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692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290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0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404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95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008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378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95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58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74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89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55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74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71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945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2094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9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8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7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9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46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374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783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5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221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491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58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57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1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08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84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2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34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860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30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09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5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4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21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18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02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038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51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0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88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78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treetsmarts.initiatives.qld.gov.au/stakeholder-library/?tag=111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8.png"/><Relationship Id="rId39" Type="http://schemas.openxmlformats.org/officeDocument/2006/relationships/image" Target="media/image14.png"/><Relationship Id="rId21" Type="http://schemas.openxmlformats.org/officeDocument/2006/relationships/hyperlink" Target="https://streetsmarts.initiatives.qld.gov.au/road-rules-refresher/" TargetMode="External"/><Relationship Id="rId34" Type="http://schemas.openxmlformats.org/officeDocument/2006/relationships/image" Target="media/image12.png"/><Relationship Id="rId42" Type="http://schemas.openxmlformats.org/officeDocument/2006/relationships/hyperlink" Target="https://www.youtube.com/@StreetSmartsQLD/featured" TargetMode="External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55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9" Type="http://schemas.openxmlformats.org/officeDocument/2006/relationships/hyperlink" Target="https://streetsmarts.initiatives.qld.gov.au/road-rules-refresher/" TargetMode="External"/><Relationship Id="rId11" Type="http://schemas.openxmlformats.org/officeDocument/2006/relationships/image" Target="media/image1.png"/><Relationship Id="rId24" Type="http://schemas.openxmlformats.org/officeDocument/2006/relationships/image" Target="media/image7.png"/><Relationship Id="rId32" Type="http://schemas.openxmlformats.org/officeDocument/2006/relationships/image" Target="media/image11.png"/><Relationship Id="rId37" Type="http://schemas.openxmlformats.org/officeDocument/2006/relationships/image" Target="media/image13.png"/><Relationship Id="rId40" Type="http://schemas.openxmlformats.org/officeDocument/2006/relationships/hyperlink" Target="https://www.tiktok.com/@streetsmartsqld" TargetMode="External"/><Relationship Id="rId45" Type="http://schemas.openxmlformats.org/officeDocument/2006/relationships/image" Target="media/image17.png"/><Relationship Id="rId53" Type="http://schemas.openxmlformats.org/officeDocument/2006/relationships/header" Target="header4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hyperlink" Target="https://streetsmarts.initiatives.qld.gov.au/road-rules-refresher/" TargetMode="External"/><Relationship Id="rId31" Type="http://schemas.openxmlformats.org/officeDocument/2006/relationships/hyperlink" Target="https://streetsmarts.initiatives.qld.gov.au/road-rules-refresher/" TargetMode="External"/><Relationship Id="rId44" Type="http://schemas.openxmlformats.org/officeDocument/2006/relationships/hyperlink" Target="https://www.linkedin.com/company/tmrqld/" TargetMode="External"/><Relationship Id="rId52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image" Target="media/image6.png"/><Relationship Id="rId27" Type="http://schemas.openxmlformats.org/officeDocument/2006/relationships/hyperlink" Target="https://streetsmarts.initiatives.qld.gov.au/road-rules-refresher/" TargetMode="External"/><Relationship Id="rId30" Type="http://schemas.openxmlformats.org/officeDocument/2006/relationships/image" Target="media/image10.png"/><Relationship Id="rId35" Type="http://schemas.openxmlformats.org/officeDocument/2006/relationships/hyperlink" Target="https://streetsmarts.initiatives.qld.gov.au/road-rules-refresher/" TargetMode="External"/><Relationship Id="rId43" Type="http://schemas.openxmlformats.org/officeDocument/2006/relationships/image" Target="media/image16.png"/><Relationship Id="rId48" Type="http://schemas.openxmlformats.org/officeDocument/2006/relationships/footer" Target="footer1.xml"/><Relationship Id="rId56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header" Target="header3.xml"/><Relationship Id="rId3" Type="http://schemas.openxmlformats.org/officeDocument/2006/relationships/customXml" Target="../customXml/item3.xml"/><Relationship Id="rId12" Type="http://schemas.openxmlformats.org/officeDocument/2006/relationships/hyperlink" Target="https://streetsmarts.initiatives.qld.gov.au/road-rules-refresher/" TargetMode="External"/><Relationship Id="rId17" Type="http://schemas.openxmlformats.org/officeDocument/2006/relationships/hyperlink" Target="https://streetsmarts.initiatives.qld.gov.au/road-rules-refresher/" TargetMode="External"/><Relationship Id="rId25" Type="http://schemas.openxmlformats.org/officeDocument/2006/relationships/hyperlink" Target="https://streetsmarts.initiatives.qld.gov.au/road-rules-refresher/" TargetMode="External"/><Relationship Id="rId33" Type="http://schemas.openxmlformats.org/officeDocument/2006/relationships/hyperlink" Target="https://streetsmarts.initiatives.qld.gov.au/road-rules-refresher/" TargetMode="External"/><Relationship Id="rId38" Type="http://schemas.openxmlformats.org/officeDocument/2006/relationships/hyperlink" Target="https://www.instagram.com/streetsmartsqld/" TargetMode="External"/><Relationship Id="rId46" Type="http://schemas.openxmlformats.org/officeDocument/2006/relationships/hyperlink" Target="https://www.linkedin.com/company/tmrqld" TargetMode="External"/><Relationship Id="rId20" Type="http://schemas.openxmlformats.org/officeDocument/2006/relationships/image" Target="media/image5.png"/><Relationship Id="rId41" Type="http://schemas.openxmlformats.org/officeDocument/2006/relationships/image" Target="media/image15.png"/><Relationship Id="rId54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s://streetsmarts.initiatives.qld.gov.au/road-rules-refresher/" TargetMode="External"/><Relationship Id="rId23" Type="http://schemas.openxmlformats.org/officeDocument/2006/relationships/hyperlink" Target="https://streetsmarts.initiatives.qld.gov.au/road-rules-refresher/" TargetMode="External"/><Relationship Id="rId28" Type="http://schemas.openxmlformats.org/officeDocument/2006/relationships/image" Target="media/image9.png"/><Relationship Id="rId36" Type="http://schemas.openxmlformats.org/officeDocument/2006/relationships/hyperlink" Target="https://www.facebook.com/streetsmartsQLD/" TargetMode="External"/><Relationship Id="rId4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heme-TMR">
  <a:themeElements>
    <a:clrScheme name="Whole-of-Government">
      <a:dk1>
        <a:srgbClr val="191919"/>
      </a:dk1>
      <a:lt1>
        <a:srgbClr val="FFFFFF"/>
      </a:lt1>
      <a:dk2>
        <a:srgbClr val="001224"/>
      </a:dk2>
      <a:lt2>
        <a:srgbClr val="E5EEF7"/>
      </a:lt2>
      <a:accent1>
        <a:srgbClr val="002549"/>
      </a:accent1>
      <a:accent2>
        <a:srgbClr val="004180"/>
      </a:accent2>
      <a:accent3>
        <a:srgbClr val="005EB8"/>
      </a:accent3>
      <a:accent4>
        <a:srgbClr val="7FAEDB"/>
      </a:accent4>
      <a:accent5>
        <a:srgbClr val="B2CEE9"/>
      </a:accent5>
      <a:accent6>
        <a:srgbClr val="FFFFFF"/>
      </a:accent6>
      <a:hlink>
        <a:srgbClr val="005EB8"/>
      </a:hlink>
      <a:folHlink>
        <a:srgbClr val="005EB8"/>
      </a:folHlink>
    </a:clrScheme>
    <a:fontScheme name="TMR Fonts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6F0D60F4104EA49B4396E9A75CE0415" ma:contentTypeVersion="19" ma:contentTypeDescription="Create a new document." ma:contentTypeScope="" ma:versionID="a2cf99236eef66b39ad028cbc69fb10f">
  <xsd:schema xmlns:xsd="http://www.w3.org/2001/XMLSchema" xmlns:xs="http://www.w3.org/2001/XMLSchema" xmlns:p="http://schemas.microsoft.com/office/2006/metadata/properties" xmlns:ns2="72f4fbda-5ce6-4ddc-874a-75ecc9b6bfdc" xmlns:ns3="9f8a32ae-e6a7-4643-9a3f-ea785774e589" xmlns:ns4="d27882d3-798a-4f9d-aacc-36c6e0a50e92" targetNamespace="http://schemas.microsoft.com/office/2006/metadata/properties" ma:root="true" ma:fieldsID="1237edc1557cc6bc057c2953f666768d" ns2:_="" ns3:_="" ns4:_="">
    <xsd:import namespace="72f4fbda-5ce6-4ddc-874a-75ecc9b6bfdc"/>
    <xsd:import namespace="9f8a32ae-e6a7-4643-9a3f-ea785774e589"/>
    <xsd:import namespace="d27882d3-798a-4f9d-aacc-36c6e0a50e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_Flow_SignoffStatu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f4fbda-5ce6-4ddc-874a-75ecc9b6bfd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f9ec6a42-900c-40b9-95df-acf57bf2158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8a32ae-e6a7-4643-9a3f-ea785774e58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7882d3-798a-4f9d-aacc-36c6e0a50e92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f7f1897-6d71-42b7-9cd5-212191a89f10}" ma:internalName="TaxCatchAll" ma:showField="CatchAllData" ma:web="9f8a32ae-e6a7-4643-9a3f-ea785774e5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2f4fbda-5ce6-4ddc-874a-75ecc9b6bfdc">
      <Terms xmlns="http://schemas.microsoft.com/office/infopath/2007/PartnerControls"/>
    </lcf76f155ced4ddcb4097134ff3c332f>
    <TaxCatchAll xmlns="d27882d3-798a-4f9d-aacc-36c6e0a50e92" xsi:nil="true"/>
    <_Flow_SignoffStatus xmlns="72f4fbda-5ce6-4ddc-874a-75ecc9b6bfdc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AF1CCD-AB52-4683-9229-6577D59201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2f4fbda-5ce6-4ddc-874a-75ecc9b6bfdc"/>
    <ds:schemaRef ds:uri="9f8a32ae-e6a7-4643-9a3f-ea785774e589"/>
    <ds:schemaRef ds:uri="d27882d3-798a-4f9d-aacc-36c6e0a50e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41E51C3-FA14-429B-AEAA-2B94B8A01F3E}">
  <ds:schemaRefs>
    <ds:schemaRef ds:uri="http://schemas.microsoft.com/office/2006/metadata/properties"/>
    <ds:schemaRef ds:uri="http://schemas.microsoft.com/office/infopath/2007/PartnerControls"/>
    <ds:schemaRef ds:uri="72f4fbda-5ce6-4ddc-874a-75ecc9b6bfdc"/>
    <ds:schemaRef ds:uri="d27882d3-798a-4f9d-aacc-36c6e0a50e92"/>
  </ds:schemaRefs>
</ds:datastoreItem>
</file>

<file path=customXml/itemProps3.xml><?xml version="1.0" encoding="utf-8"?>
<ds:datastoreItem xmlns:ds="http://schemas.openxmlformats.org/officeDocument/2006/customXml" ds:itemID="{1B76637B-6D3D-4D6C-BB67-6FE07E6D27C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A8BFA16-DA26-4568-B1AA-3EC2041294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769</Words>
  <Characters>4387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A4 Document (landscape)</vt:lpstr>
    </vt:vector>
  </TitlesOfParts>
  <Company/>
  <LinksUpToDate>false</LinksUpToDate>
  <CharactersWithSpaces>5146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A4 Document (landscape)</dc:title>
  <dc:subject/>
  <dc:creator>Melinda A Comerford</dc:creator>
  <cp:keywords/>
  <dc:description/>
  <cp:lastModifiedBy>Helen C Tew</cp:lastModifiedBy>
  <cp:revision>5</cp:revision>
  <cp:lastPrinted>2026-06-23T01:22:00Z</cp:lastPrinted>
  <dcterms:created xsi:type="dcterms:W3CDTF">2026-07-01T00:22:00Z</dcterms:created>
  <dcterms:modified xsi:type="dcterms:W3CDTF">2026-07-01T01:16:00Z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0x01010056F0D60F4104EA49B4396E9A75CE0415</vt:lpwstr>
  </property>
  <property fmtid="{D5CDD505-2E9C-101B-9397-08002B2CF9AE}" pid="4" name="tmrBranch">
    <vt:lpwstr/>
  </property>
  <property fmtid="{D5CDD505-2E9C-101B-9397-08002B2CF9AE}" pid="5" name="tmrDivision">
    <vt:lpwstr/>
  </property>
  <property fmtid="{D5CDD505-2E9C-101B-9397-08002B2CF9AE}" pid="6" name="tmrDocumentType">
    <vt:lpwstr>43;#Template|1d838a78-56d7-4bed-b3b5-0c57b696e892</vt:lpwstr>
  </property>
  <property fmtid="{D5CDD505-2E9C-101B-9397-08002B2CF9AE}" pid="7" name="tmrTopic">
    <vt:lpwstr>42;#Template|46682155-7949-451c-b947-cbe70f39baa4;#10;#Branding|d294e289-6d23-487b-9b39-1118022dea9f</vt:lpwstr>
  </property>
</Properties>
</file>